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DFA3" w14:textId="77777777" w:rsidR="00E72777" w:rsidRDefault="000F3AC4">
      <w:pPr>
        <w:numPr>
          <w:ilvl w:val="0"/>
          <w:numId w:val="8"/>
        </w:numPr>
        <w:pBdr>
          <w:top w:val="nil"/>
          <w:left w:val="nil"/>
          <w:bottom w:val="single" w:sz="6" w:space="1" w:color="000000"/>
          <w:right w:val="nil"/>
          <w:between w:val="nil"/>
        </w:pBdr>
        <w:rPr>
          <w:rFonts w:ascii="Bookman Old Style" w:eastAsia="Bookman Old Style" w:hAnsi="Bookman Old Style" w:cs="Bookman Old Style"/>
          <w:color w:val="000000"/>
        </w:rPr>
      </w:pPr>
      <w:r>
        <w:rPr>
          <w:rFonts w:ascii="Bookman Old Style" w:eastAsia="Bookman Old Style" w:hAnsi="Bookman Old Style" w:cs="Bookman Old Style"/>
          <w:color w:val="000000"/>
        </w:rPr>
        <w:t>IL RETTOR MAGGIORE</w:t>
      </w:r>
    </w:p>
    <w:p w14:paraId="35A3DFA4" w14:textId="77777777" w:rsidR="00E72777" w:rsidRDefault="00E72777">
      <w:pPr>
        <w:rPr>
          <w:rFonts w:ascii="Bookman Old Style" w:eastAsia="Bookman Old Style" w:hAnsi="Bookman Old Style" w:cs="Bookman Old Style"/>
        </w:rPr>
      </w:pPr>
    </w:p>
    <w:p w14:paraId="35A3DFA5" w14:textId="77777777" w:rsidR="00E72777" w:rsidRDefault="00E72777">
      <w:pPr>
        <w:rPr>
          <w:rFonts w:ascii="Bookman Old Style" w:eastAsia="Bookman Old Style" w:hAnsi="Bookman Old Style" w:cs="Bookman Old Style"/>
        </w:rPr>
      </w:pPr>
    </w:p>
    <w:p w14:paraId="35A3DFA6" w14:textId="77777777" w:rsidR="00E72777" w:rsidRDefault="00E72777">
      <w:pPr>
        <w:rPr>
          <w:rFonts w:ascii="Bookman Old Style" w:eastAsia="Bookman Old Style" w:hAnsi="Bookman Old Style" w:cs="Bookman Old Style"/>
        </w:rPr>
      </w:pPr>
    </w:p>
    <w:p w14:paraId="35A3DFA7" w14:textId="77777777" w:rsidR="00E72777" w:rsidRDefault="000F3AC4">
      <w:pPr>
        <w:jc w:val="center"/>
        <w:rPr>
          <w:rFonts w:ascii="Bookman Old Style" w:eastAsia="Bookman Old Style" w:hAnsi="Bookman Old Style" w:cs="Bookman Old Style"/>
          <w:b/>
          <w:sz w:val="28"/>
          <w:szCs w:val="28"/>
        </w:rPr>
      </w:pPr>
      <w:r>
        <w:rPr>
          <w:rFonts w:ascii="Bookman Old Style" w:eastAsia="Bookman Old Style" w:hAnsi="Bookman Old Style" w:cs="Bookman Old Style"/>
          <w:b/>
          <w:sz w:val="28"/>
          <w:szCs w:val="28"/>
        </w:rPr>
        <w:t>LETTERA DI CONVOCAZIONE DEL CAPITOLO GENERALE 29</w:t>
      </w:r>
    </w:p>
    <w:p w14:paraId="35A3DFA9" w14:textId="77777777" w:rsidR="00E72777" w:rsidRDefault="00E72777">
      <w:pPr>
        <w:jc w:val="center"/>
        <w:rPr>
          <w:rFonts w:ascii="Bookman Old Style" w:eastAsia="Bookman Old Style" w:hAnsi="Bookman Old Style" w:cs="Bookman Old Style"/>
          <w:b/>
          <w:sz w:val="28"/>
          <w:szCs w:val="28"/>
        </w:rPr>
      </w:pPr>
    </w:p>
    <w:p w14:paraId="35A3DFAA" w14:textId="77777777" w:rsidR="00E72777" w:rsidRDefault="000F3AC4">
      <w:pPr>
        <w:jc w:val="right"/>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Torino, 24 settembre 2023</w:t>
      </w:r>
    </w:p>
    <w:p w14:paraId="35A3DFAB" w14:textId="77777777" w:rsidR="00E72777" w:rsidRDefault="00E72777">
      <w:pPr>
        <w:jc w:val="right"/>
        <w:rPr>
          <w:rFonts w:ascii="Bookman Old Style" w:eastAsia="Bookman Old Style" w:hAnsi="Bookman Old Style" w:cs="Bookman Old Style"/>
        </w:rPr>
      </w:pPr>
    </w:p>
    <w:p w14:paraId="35A3DFAC" w14:textId="77777777" w:rsidR="00E72777" w:rsidRDefault="00E72777">
      <w:pPr>
        <w:jc w:val="both"/>
        <w:rPr>
          <w:rFonts w:ascii="Bookman Old Style" w:eastAsia="Bookman Old Style" w:hAnsi="Bookman Old Style" w:cs="Bookman Old Style"/>
        </w:rPr>
      </w:pPr>
    </w:p>
    <w:p w14:paraId="35A3DFAD" w14:textId="77777777" w:rsidR="00E72777" w:rsidRDefault="00E72777">
      <w:pPr>
        <w:jc w:val="both"/>
        <w:rPr>
          <w:rFonts w:ascii="Bookman Old Style" w:eastAsia="Bookman Old Style" w:hAnsi="Bookman Old Style" w:cs="Bookman Old Style"/>
        </w:rPr>
      </w:pPr>
    </w:p>
    <w:p w14:paraId="35A3DFAE" w14:textId="77777777" w:rsidR="00E72777" w:rsidRDefault="000F3AC4">
      <w:pPr>
        <w:ind w:firstLine="708"/>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Miei cari confratelli,</w:t>
      </w:r>
    </w:p>
    <w:p w14:paraId="35A3DFAF" w14:textId="77777777" w:rsidR="00E72777" w:rsidRDefault="000F3AC4">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sz w:val="22"/>
          <w:szCs w:val="22"/>
        </w:rPr>
        <w:t>n</w:t>
      </w:r>
      <w:r>
        <w:rPr>
          <w:rFonts w:ascii="Bookman Old Style" w:eastAsia="Bookman Old Style" w:hAnsi="Bookman Old Style" w:cs="Bookman Old Style"/>
          <w:color w:val="000000"/>
          <w:sz w:val="22"/>
          <w:szCs w:val="22"/>
        </w:rPr>
        <w:t xml:space="preserve">el giorno in cui celebriamo l'invio dei missionari della 154ª spedizione missionaria a Valdocco, come fece nostro padre Don Bosco </w:t>
      </w:r>
      <w:r>
        <w:rPr>
          <w:rFonts w:ascii="Bookman Old Style" w:eastAsia="Bookman Old Style" w:hAnsi="Bookman Old Style" w:cs="Bookman Old Style"/>
          <w:sz w:val="22"/>
          <w:szCs w:val="22"/>
        </w:rPr>
        <w:t>l’</w:t>
      </w:r>
      <w:r>
        <w:rPr>
          <w:rFonts w:ascii="Bookman Old Style" w:eastAsia="Bookman Old Style" w:hAnsi="Bookman Old Style" w:cs="Bookman Old Style"/>
          <w:color w:val="000000"/>
          <w:sz w:val="22"/>
          <w:szCs w:val="22"/>
        </w:rPr>
        <w:t>11 novembre 1875, provo anch</w:t>
      </w:r>
      <w:r>
        <w:rPr>
          <w:rFonts w:ascii="Bookman Old Style" w:eastAsia="Bookman Old Style" w:hAnsi="Bookman Old Style" w:cs="Bookman Old Style"/>
          <w:sz w:val="22"/>
          <w:szCs w:val="22"/>
        </w:rPr>
        <w:t>’io</w:t>
      </w:r>
      <w:r>
        <w:rPr>
          <w:rFonts w:ascii="Bookman Old Style" w:eastAsia="Bookman Old Style" w:hAnsi="Bookman Old Style" w:cs="Bookman Old Style"/>
          <w:color w:val="000000"/>
          <w:sz w:val="22"/>
          <w:szCs w:val="22"/>
        </w:rPr>
        <w:t xml:space="preserve"> la gioia di poter condividere con voi la riflessione e la decisione che abbiamo preso in que</w:t>
      </w:r>
      <w:r>
        <w:rPr>
          <w:rFonts w:ascii="Bookman Old Style" w:eastAsia="Bookman Old Style" w:hAnsi="Bookman Old Style" w:cs="Bookman Old Style"/>
          <w:color w:val="000000"/>
          <w:sz w:val="22"/>
          <w:szCs w:val="22"/>
        </w:rPr>
        <w:t>sti giorni, dopo aver svolto un'ampia consultazione con le Ispettorie salesiane, sul nostro prossimo XXIX Capitolo Generale.</w:t>
      </w:r>
    </w:p>
    <w:p w14:paraId="35A3DFB0" w14:textId="77777777" w:rsidR="00E72777" w:rsidRDefault="000F3AC4">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t xml:space="preserve">Siamo tutti consapevoli che gli eventi degli ultimi mesi ci hanno </w:t>
      </w:r>
      <w:r>
        <w:rPr>
          <w:rFonts w:ascii="Bookman Old Style" w:eastAsia="Bookman Old Style" w:hAnsi="Bookman Old Style" w:cs="Bookman Old Style"/>
          <w:sz w:val="22"/>
          <w:szCs w:val="22"/>
        </w:rPr>
        <w:t>proiettato</w:t>
      </w:r>
      <w:r>
        <w:rPr>
          <w:rFonts w:ascii="Bookman Old Style" w:eastAsia="Bookman Old Style" w:hAnsi="Bookman Old Style" w:cs="Bookman Old Style"/>
          <w:color w:val="000000"/>
          <w:sz w:val="22"/>
          <w:szCs w:val="22"/>
        </w:rPr>
        <w:t xml:space="preserve"> in una dinamica di congregazione che ci porta alla preparazione di un Capitolo generale importante, dopo le circostanze della pandemia che ha colpito il mondo e che ha interrotto prematuramente i lavori del XXVIII Capitolo generale che stavamo celebrando </w:t>
      </w:r>
      <w:r>
        <w:rPr>
          <w:rFonts w:ascii="Bookman Old Style" w:eastAsia="Bookman Old Style" w:hAnsi="Bookman Old Style" w:cs="Bookman Old Style"/>
          <w:color w:val="000000"/>
          <w:sz w:val="22"/>
          <w:szCs w:val="22"/>
        </w:rPr>
        <w:t>a Valdocco in quel periodo.</w:t>
      </w:r>
    </w:p>
    <w:p w14:paraId="35A3DFB1" w14:textId="77777777" w:rsidR="00E72777" w:rsidRDefault="000F3AC4">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Insieme al Consiglio generale, abbiamo ritenuto opportuno consultare le novantadue Ispettorie del mondo, pur sapendo che il tempo per la riflessione e la risposta locale era breve. Ma siamo molto contenti di avere ricevuto il co</w:t>
      </w:r>
      <w:r>
        <w:rPr>
          <w:rFonts w:ascii="Bookman Old Style" w:eastAsia="Bookman Old Style" w:hAnsi="Bookman Old Style" w:cs="Bookman Old Style"/>
          <w:color w:val="000000"/>
          <w:sz w:val="22"/>
          <w:szCs w:val="22"/>
        </w:rPr>
        <w:t xml:space="preserve">ntributo di 70 Ispettorie. </w:t>
      </w:r>
    </w:p>
    <w:p w14:paraId="35A3DFB2" w14:textId="77777777" w:rsidR="00E72777" w:rsidRDefault="000F3AC4">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Abbiamo percepito grande motivazione e molto impegno, sono personalmente molto grato come Rettor Maggiore, e lo siamo tutti </w:t>
      </w:r>
      <w:r>
        <w:rPr>
          <w:rFonts w:ascii="Bookman Old Style" w:eastAsia="Bookman Old Style" w:hAnsi="Bookman Old Style" w:cs="Bookman Old Style"/>
          <w:sz w:val="22"/>
          <w:szCs w:val="22"/>
        </w:rPr>
        <w:t>nel Consiglio</w:t>
      </w:r>
      <w:r>
        <w:rPr>
          <w:rFonts w:ascii="Bookman Old Style" w:eastAsia="Bookman Old Style" w:hAnsi="Bookman Old Style" w:cs="Bookman Old Style"/>
          <w:color w:val="000000"/>
          <w:sz w:val="22"/>
          <w:szCs w:val="22"/>
        </w:rPr>
        <w:t xml:space="preserve"> Generale.</w:t>
      </w:r>
    </w:p>
    <w:p w14:paraId="35A3DFB3" w14:textId="77777777" w:rsidR="00E72777" w:rsidRDefault="00E72777">
      <w:pPr>
        <w:jc w:val="both"/>
        <w:rPr>
          <w:rFonts w:ascii="Bookman Old Style" w:eastAsia="Bookman Old Style" w:hAnsi="Bookman Old Style" w:cs="Bookman Old Style"/>
          <w:color w:val="000000"/>
          <w:sz w:val="22"/>
          <w:szCs w:val="22"/>
        </w:rPr>
      </w:pPr>
    </w:p>
    <w:p w14:paraId="35A3DFB4" w14:textId="77777777" w:rsidR="00E72777" w:rsidRDefault="000F3AC4">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t>Ed ecco ora il momento dell'annuncio e della preparazione del prossimo Capitol</w:t>
      </w:r>
      <w:r>
        <w:rPr>
          <w:rFonts w:ascii="Bookman Old Style" w:eastAsia="Bookman Old Style" w:hAnsi="Bookman Old Style" w:cs="Bookman Old Style"/>
          <w:color w:val="000000"/>
          <w:sz w:val="22"/>
          <w:szCs w:val="22"/>
        </w:rPr>
        <w:t xml:space="preserve">o generale XXIX che dovrà essere, come in altre occasioni, "il segno principale dell'unità della Congregazione nella sua diversità" </w:t>
      </w:r>
      <w:r>
        <w:rPr>
          <w:rFonts w:ascii="Bookman Old Style" w:eastAsia="Bookman Old Style" w:hAnsi="Bookman Old Style" w:cs="Bookman Old Style"/>
          <w:color w:val="000000"/>
          <w:sz w:val="18"/>
          <w:szCs w:val="18"/>
        </w:rPr>
        <w:t>(C. 146).</w:t>
      </w:r>
    </w:p>
    <w:p w14:paraId="35A3DFB5" w14:textId="77777777" w:rsidR="00E72777" w:rsidRDefault="000F3AC4">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2"/>
          <w:szCs w:val="22"/>
        </w:rPr>
        <w:tab/>
      </w:r>
    </w:p>
    <w:p w14:paraId="35A3DFB6" w14:textId="77777777" w:rsidR="00E72777" w:rsidRDefault="00E72777">
      <w:pPr>
        <w:jc w:val="both"/>
        <w:rPr>
          <w:rFonts w:ascii="Bookman Old Style" w:eastAsia="Bookman Old Style" w:hAnsi="Bookman Old Style" w:cs="Bookman Old Style"/>
        </w:rPr>
      </w:pPr>
    </w:p>
    <w:p w14:paraId="35A3DFB7" w14:textId="77777777" w:rsidR="00E72777" w:rsidRDefault="000F3AC4">
      <w:pPr>
        <w:numPr>
          <w:ilvl w:val="0"/>
          <w:numId w:val="9"/>
        </w:num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CONVOCAZIONE DEL CG29</w:t>
      </w:r>
    </w:p>
    <w:p w14:paraId="35A3DFB8" w14:textId="77777777" w:rsidR="00E72777" w:rsidRDefault="00E72777">
      <w:pPr>
        <w:ind w:left="360"/>
        <w:jc w:val="both"/>
        <w:rPr>
          <w:rFonts w:ascii="Bookman Old Style" w:eastAsia="Bookman Old Style" w:hAnsi="Bookman Old Style" w:cs="Bookman Old Style"/>
          <w:b/>
        </w:rPr>
      </w:pPr>
    </w:p>
    <w:p w14:paraId="35A3DFB9" w14:textId="77777777" w:rsidR="00E72777" w:rsidRDefault="00E72777">
      <w:pPr>
        <w:ind w:left="360"/>
        <w:jc w:val="both"/>
        <w:rPr>
          <w:rFonts w:ascii="Bookman Old Style" w:eastAsia="Bookman Old Style" w:hAnsi="Bookman Old Style" w:cs="Bookman Old Style"/>
          <w:b/>
        </w:rPr>
      </w:pPr>
    </w:p>
    <w:p w14:paraId="35A3DFBA" w14:textId="77777777" w:rsidR="00E72777" w:rsidRDefault="000F3AC4">
      <w:pPr>
        <w:ind w:left="360"/>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2"/>
          <w:szCs w:val="22"/>
        </w:rPr>
        <w:t xml:space="preserve">In questo momento, con gioia e molta speranza, da questo luogo santo salesiano che è la "nostra" Valdocco, </w:t>
      </w:r>
      <w:r>
        <w:rPr>
          <w:rFonts w:ascii="Bookman Old Style" w:eastAsia="Bookman Old Style" w:hAnsi="Bookman Old Style" w:cs="Bookman Old Style"/>
          <w:b/>
          <w:color w:val="000000"/>
          <w:sz w:val="22"/>
          <w:szCs w:val="22"/>
        </w:rPr>
        <w:t>convoco, secondo l'articolo 150 delle nostre Costituzioni, il 29° Capitolo generale</w:t>
      </w:r>
      <w:r>
        <w:rPr>
          <w:rFonts w:ascii="Bookman Old Style" w:eastAsia="Bookman Old Style" w:hAnsi="Bookman Old Style" w:cs="Bookman Old Style"/>
          <w:color w:val="000000"/>
          <w:sz w:val="22"/>
          <w:szCs w:val="22"/>
        </w:rPr>
        <w:t>, che avrà come tema quanto segue, sviluppato in tre nuclei temati</w:t>
      </w:r>
      <w:r>
        <w:rPr>
          <w:rFonts w:ascii="Bookman Old Style" w:eastAsia="Bookman Old Style" w:hAnsi="Bookman Old Style" w:cs="Bookman Old Style"/>
          <w:color w:val="000000"/>
          <w:sz w:val="22"/>
          <w:szCs w:val="22"/>
        </w:rPr>
        <w:t xml:space="preserve">ci (o parti) di particolare importanza, che sono vere e proprie sfide per la Congregazione. </w:t>
      </w:r>
    </w:p>
    <w:p w14:paraId="35A3DFBB" w14:textId="77777777" w:rsidR="00E72777" w:rsidRDefault="00E72777">
      <w:pPr>
        <w:ind w:left="708"/>
        <w:jc w:val="center"/>
        <w:rPr>
          <w:rFonts w:ascii="Bookman Old Style" w:eastAsia="Bookman Old Style" w:hAnsi="Bookman Old Style" w:cs="Bookman Old Style"/>
          <w:color w:val="000000"/>
        </w:rPr>
      </w:pPr>
    </w:p>
    <w:tbl>
      <w:tblPr>
        <w:tblStyle w:val="a"/>
        <w:tblW w:w="8914"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4"/>
      </w:tblGrid>
      <w:tr w:rsidR="00E72777" w14:paraId="35A3DFC0" w14:textId="77777777">
        <w:trPr>
          <w:trHeight w:val="1159"/>
        </w:trPr>
        <w:tc>
          <w:tcPr>
            <w:tcW w:w="8914" w:type="dxa"/>
          </w:tcPr>
          <w:p w14:paraId="35A3DFBC" w14:textId="77777777" w:rsidR="00E72777" w:rsidRDefault="00E72777">
            <w:pPr>
              <w:jc w:val="center"/>
              <w:rPr>
                <w:rFonts w:ascii="Bookman Old Style" w:eastAsia="Bookman Old Style" w:hAnsi="Bookman Old Style" w:cs="Bookman Old Style"/>
                <w:color w:val="000000"/>
              </w:rPr>
            </w:pPr>
          </w:p>
          <w:p w14:paraId="35A3DFBD" w14:textId="77777777" w:rsidR="00E72777" w:rsidRDefault="000F3AC4">
            <w:pPr>
              <w:ind w:left="708"/>
              <w:jc w:val="center"/>
              <w:rPr>
                <w:rFonts w:ascii="Aharoni" w:eastAsia="Aharoni" w:hAnsi="Aharoni" w:cs="Aharoni"/>
                <w:b/>
                <w:color w:val="4472C4"/>
                <w:sz w:val="28"/>
                <w:szCs w:val="28"/>
              </w:rPr>
            </w:pPr>
            <w:r>
              <w:rPr>
                <w:rFonts w:ascii="Aharoni" w:eastAsia="Aharoni" w:hAnsi="Aharoni" w:cs="Aharoni"/>
                <w:b/>
                <w:color w:val="4472C4"/>
                <w:sz w:val="28"/>
                <w:szCs w:val="28"/>
              </w:rPr>
              <w:t>“APPASIONATI PER GESÙ CRISTO, DEDICATI AI GIOVANI”</w:t>
            </w:r>
          </w:p>
          <w:p w14:paraId="35A3DFBE" w14:textId="77777777" w:rsidR="00E72777" w:rsidRDefault="000F3AC4">
            <w:pPr>
              <w:ind w:left="708"/>
              <w:jc w:val="center"/>
              <w:rPr>
                <w:rFonts w:ascii="Bookman Old Style" w:eastAsia="Bookman Old Style" w:hAnsi="Bookman Old Style" w:cs="Bookman Old Style"/>
                <w:i/>
                <w:color w:val="4472C4"/>
              </w:rPr>
            </w:pPr>
            <w:r>
              <w:rPr>
                <w:rFonts w:ascii="Bookman Old Style" w:eastAsia="Bookman Old Style" w:hAnsi="Bookman Old Style" w:cs="Bookman Old Style"/>
                <w:i/>
                <w:color w:val="4472C4"/>
              </w:rPr>
              <w:t>Per un vissuto fedele e profetico della nostra vocazione salesiana</w:t>
            </w:r>
          </w:p>
          <w:p w14:paraId="35A3DFBF" w14:textId="77777777" w:rsidR="00E72777" w:rsidRDefault="00E72777">
            <w:pPr>
              <w:rPr>
                <w:rFonts w:ascii="Bookman Old Style" w:eastAsia="Bookman Old Style" w:hAnsi="Bookman Old Style" w:cs="Bookman Old Style"/>
                <w:color w:val="000000"/>
              </w:rPr>
            </w:pPr>
          </w:p>
        </w:tc>
      </w:tr>
    </w:tbl>
    <w:p w14:paraId="35A3DFC1" w14:textId="77777777" w:rsidR="00E72777" w:rsidRDefault="00E72777">
      <w:pPr>
        <w:ind w:left="708"/>
        <w:jc w:val="center"/>
        <w:rPr>
          <w:rFonts w:ascii="Bookman Old Style" w:eastAsia="Bookman Old Style" w:hAnsi="Bookman Old Style" w:cs="Bookman Old Style"/>
          <w:color w:val="000000"/>
        </w:rPr>
      </w:pPr>
    </w:p>
    <w:p w14:paraId="35A3DFC2" w14:textId="77777777" w:rsidR="00E72777" w:rsidRDefault="00E72777">
      <w:pPr>
        <w:ind w:left="708"/>
        <w:jc w:val="right"/>
        <w:rPr>
          <w:rFonts w:ascii="Bookman Old Style" w:eastAsia="Bookman Old Style" w:hAnsi="Bookman Old Style" w:cs="Bookman Old Style"/>
          <w:color w:val="000000"/>
          <w:sz w:val="20"/>
          <w:szCs w:val="20"/>
        </w:rPr>
      </w:pPr>
    </w:p>
    <w:p w14:paraId="35A3DFC3" w14:textId="77777777" w:rsidR="00E72777" w:rsidRDefault="000F3AC4">
      <w:pPr>
        <w:ind w:left="708"/>
        <w:jc w:val="right"/>
        <w:rPr>
          <w:rFonts w:ascii="Bookman Old Style" w:eastAsia="Bookman Old Style" w:hAnsi="Bookman Old Style" w:cs="Bookman Old Style"/>
          <w:color w:val="000000"/>
          <w:sz w:val="20"/>
          <w:szCs w:val="20"/>
        </w:rPr>
      </w:pPr>
      <w:r>
        <w:rPr>
          <w:rFonts w:ascii="Bookman Old Style" w:eastAsia="Bookman Old Style" w:hAnsi="Bookman Old Style" w:cs="Bookman Old Style"/>
          <w:i/>
          <w:color w:val="002060"/>
          <w:sz w:val="22"/>
          <w:szCs w:val="22"/>
        </w:rPr>
        <w:t>"Gesù chiamò quelli che voleva con sé e li mandò a predicare"</w:t>
      </w:r>
      <w:r>
        <w:rPr>
          <w:rFonts w:ascii="Lato" w:eastAsia="Lato" w:hAnsi="Lato" w:cs="Lato"/>
          <w:color w:val="002060"/>
          <w:sz w:val="22"/>
          <w:szCs w:val="22"/>
        </w:rPr>
        <w:t> </w:t>
      </w:r>
      <w:r>
        <w:rPr>
          <w:rFonts w:ascii="Bookman Old Style" w:eastAsia="Bookman Old Style" w:hAnsi="Bookman Old Style" w:cs="Bookman Old Style"/>
          <w:color w:val="002060"/>
          <w:sz w:val="18"/>
          <w:szCs w:val="18"/>
        </w:rPr>
        <w:t>(Mc 3,14-15)</w:t>
      </w:r>
    </w:p>
    <w:p w14:paraId="35A3DFC4" w14:textId="77777777" w:rsidR="00E72777" w:rsidRDefault="00E72777">
      <w:pPr>
        <w:ind w:left="708"/>
        <w:jc w:val="right"/>
        <w:rPr>
          <w:rFonts w:ascii="Bookman Old Style" w:eastAsia="Bookman Old Style" w:hAnsi="Bookman Old Style" w:cs="Bookman Old Style"/>
          <w:color w:val="000000"/>
          <w:sz w:val="20"/>
          <w:szCs w:val="20"/>
        </w:rPr>
      </w:pPr>
    </w:p>
    <w:p w14:paraId="35A3DFC5" w14:textId="77777777" w:rsidR="00E72777" w:rsidRDefault="00E72777">
      <w:pPr>
        <w:ind w:left="708"/>
        <w:jc w:val="right"/>
        <w:rPr>
          <w:rFonts w:ascii="Bookman Old Style" w:eastAsia="Bookman Old Style" w:hAnsi="Bookman Old Style" w:cs="Bookman Old Style"/>
          <w:color w:val="000000"/>
          <w:sz w:val="20"/>
          <w:szCs w:val="20"/>
        </w:rPr>
      </w:pPr>
    </w:p>
    <w:p w14:paraId="35A3DFC6" w14:textId="77777777" w:rsidR="00E72777" w:rsidRDefault="00E72777">
      <w:pPr>
        <w:ind w:left="708"/>
        <w:jc w:val="right"/>
        <w:rPr>
          <w:rFonts w:ascii="Bookman Old Style" w:eastAsia="Bookman Old Style" w:hAnsi="Bookman Old Style" w:cs="Bookman Old Style"/>
          <w:color w:val="000000"/>
          <w:sz w:val="20"/>
          <w:szCs w:val="20"/>
        </w:rPr>
      </w:pPr>
    </w:p>
    <w:tbl>
      <w:tblPr>
        <w:tblStyle w:val="a0"/>
        <w:tblW w:w="8914"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4"/>
      </w:tblGrid>
      <w:tr w:rsidR="00E72777" w14:paraId="35A3DFC8" w14:textId="77777777">
        <w:tc>
          <w:tcPr>
            <w:tcW w:w="8914" w:type="dxa"/>
          </w:tcPr>
          <w:p w14:paraId="35A3DFC7" w14:textId="77777777" w:rsidR="00E72777" w:rsidRDefault="000F3AC4">
            <w:pPr>
              <w:jc w:val="center"/>
              <w:rPr>
                <w:b/>
                <w:color w:val="4472C4"/>
                <w:sz w:val="22"/>
                <w:szCs w:val="22"/>
              </w:rPr>
            </w:pPr>
            <w:r>
              <w:rPr>
                <w:color w:val="4472C4"/>
                <w:sz w:val="22"/>
                <w:szCs w:val="22"/>
              </w:rPr>
              <w:t xml:space="preserve">Nucleo Tematico 1. </w:t>
            </w:r>
            <w:r>
              <w:rPr>
                <w:b/>
                <w:color w:val="4472C4"/>
                <w:sz w:val="22"/>
                <w:szCs w:val="22"/>
              </w:rPr>
              <w:t xml:space="preserve">  ANIMAZIONE E CURA DELLA VITA VERA DI CIASCUN SALESIANO</w:t>
            </w:r>
          </w:p>
        </w:tc>
      </w:tr>
    </w:tbl>
    <w:p w14:paraId="35A3DFC9" w14:textId="77777777" w:rsidR="00E72777" w:rsidRDefault="00E72777">
      <w:pPr>
        <w:ind w:left="708"/>
        <w:jc w:val="both"/>
        <w:rPr>
          <w:rFonts w:ascii="Bookman Old Style" w:eastAsia="Bookman Old Style" w:hAnsi="Bookman Old Style" w:cs="Bookman Old Style"/>
          <w:color w:val="000000"/>
        </w:rPr>
      </w:pPr>
    </w:p>
    <w:p w14:paraId="35A3DFCA" w14:textId="77777777" w:rsidR="00E72777" w:rsidRDefault="000F3AC4">
      <w:pPr>
        <w:ind w:left="708"/>
        <w:jc w:val="right"/>
        <w:rPr>
          <w:rFonts w:ascii="Bookman Old Style" w:eastAsia="Bookman Old Style" w:hAnsi="Bookman Old Style" w:cs="Bookman Old Style"/>
          <w:color w:val="000000"/>
          <w:sz w:val="20"/>
          <w:szCs w:val="20"/>
        </w:rPr>
      </w:pPr>
      <w:r>
        <w:rPr>
          <w:rFonts w:ascii="Bookman Old Style" w:eastAsia="Bookman Old Style" w:hAnsi="Bookman Old Style" w:cs="Bookman Old Style"/>
          <w:i/>
          <w:color w:val="000000"/>
          <w:sz w:val="20"/>
          <w:szCs w:val="20"/>
        </w:rPr>
        <w:t>“Riaccendere il dono di Dio che avete ricevuto”</w:t>
      </w:r>
      <w:r>
        <w:rPr>
          <w:rFonts w:ascii="Bookman Old Style" w:eastAsia="Bookman Old Style" w:hAnsi="Bookman Old Style" w:cs="Bookman Old Style"/>
          <w:color w:val="000000"/>
          <w:sz w:val="20"/>
          <w:szCs w:val="20"/>
        </w:rPr>
        <w:t xml:space="preserve"> (2 Tim 1,6)</w:t>
      </w:r>
    </w:p>
    <w:p w14:paraId="35A3DFCB" w14:textId="77777777" w:rsidR="00E72777" w:rsidRDefault="000F3AC4">
      <w:pPr>
        <w:ind w:left="708"/>
        <w:jc w:val="right"/>
        <w:rPr>
          <w:rFonts w:ascii="Bookman Old Style" w:eastAsia="Bookman Old Style" w:hAnsi="Bookman Old Style" w:cs="Bookman Old Style"/>
          <w:i/>
          <w:color w:val="000000"/>
          <w:sz w:val="20"/>
          <w:szCs w:val="20"/>
        </w:rPr>
      </w:pPr>
      <w:r>
        <w:rPr>
          <w:rFonts w:ascii="Bookman Old Style" w:eastAsia="Bookman Old Style" w:hAnsi="Bookman Old Style" w:cs="Bookman Old Style"/>
          <w:i/>
          <w:color w:val="000000"/>
          <w:sz w:val="20"/>
          <w:szCs w:val="20"/>
        </w:rPr>
        <w:t xml:space="preserve"> </w:t>
      </w:r>
    </w:p>
    <w:p w14:paraId="35A3DFCC" w14:textId="77777777" w:rsidR="00E72777" w:rsidRDefault="000F3AC4">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Come credenti conquistati da Dio fissiamo il nostro sguardo nella vita consacrata salesiana incentrata in Gesù Cristo. </w:t>
      </w:r>
    </w:p>
    <w:p w14:paraId="35A3DFCD" w14:textId="77777777" w:rsidR="00E72777" w:rsidRDefault="000F3AC4">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Prendendosi cura sempre della Vocazione, propria e altrui,</w:t>
      </w:r>
    </w:p>
    <w:p w14:paraId="35A3DFCE" w14:textId="77777777" w:rsidR="00E72777" w:rsidRDefault="000F3AC4">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Fedeli a Dio, insieme, come comunità, nel vivere una vocazione comune, una fr</w:t>
      </w:r>
      <w:r>
        <w:rPr>
          <w:rFonts w:ascii="Bookman Old Style" w:eastAsia="Bookman Old Style" w:hAnsi="Bookman Old Style" w:cs="Bookman Old Style"/>
          <w:color w:val="000000"/>
          <w:sz w:val="22"/>
          <w:szCs w:val="22"/>
        </w:rPr>
        <w:t>aternità che sia autentica, evangelica e affascinante.</w:t>
      </w:r>
    </w:p>
    <w:p w14:paraId="35A3DFCF" w14:textId="77777777" w:rsidR="00E72777" w:rsidRDefault="000F3AC4">
      <w:pPr>
        <w:numPr>
          <w:ilvl w:val="0"/>
          <w:numId w:val="1"/>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Accompagnando </w:t>
      </w:r>
      <w:r>
        <w:rPr>
          <w:rFonts w:ascii="Bookman Old Style" w:eastAsia="Bookman Old Style" w:hAnsi="Bookman Old Style" w:cs="Bookman Old Style"/>
          <w:sz w:val="22"/>
          <w:szCs w:val="22"/>
        </w:rPr>
        <w:t xml:space="preserve">pienamente </w:t>
      </w:r>
      <w:r>
        <w:rPr>
          <w:rFonts w:ascii="Bookman Old Style" w:eastAsia="Bookman Old Style" w:hAnsi="Bookman Old Style" w:cs="Bookman Old Style"/>
          <w:color w:val="000000"/>
          <w:sz w:val="22"/>
          <w:szCs w:val="22"/>
        </w:rPr>
        <w:t>le diverse tappe della propria vita e quella dei confratelli; prendendosi così cura della formazione iniziale e continua.</w:t>
      </w:r>
    </w:p>
    <w:p w14:paraId="35A3DFD0" w14:textId="77777777" w:rsidR="00E72777" w:rsidRDefault="000F3AC4">
      <w:pPr>
        <w:numPr>
          <w:ilvl w:val="0"/>
          <w:numId w:val="1"/>
        </w:num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2"/>
          <w:szCs w:val="22"/>
        </w:rPr>
        <w:t xml:space="preserve">Con l’impegno a vivere la fraternità evangelica nelle </w:t>
      </w:r>
      <w:r>
        <w:rPr>
          <w:rFonts w:ascii="Bookman Old Style" w:eastAsia="Bookman Old Style" w:hAnsi="Bookman Old Style" w:cs="Bookman Old Style"/>
          <w:color w:val="000000"/>
          <w:sz w:val="22"/>
          <w:szCs w:val="22"/>
        </w:rPr>
        <w:t>nostre comunità religiose e nell’apertura a coloro che soffrono esperienze di esclusione nel mondo.</w:t>
      </w:r>
    </w:p>
    <w:p w14:paraId="35A3DFD1" w14:textId="77777777" w:rsidR="00E72777" w:rsidRDefault="00E72777">
      <w:pPr>
        <w:ind w:left="708"/>
        <w:jc w:val="both"/>
        <w:rPr>
          <w:rFonts w:ascii="Bookman Old Style" w:eastAsia="Bookman Old Style" w:hAnsi="Bookman Old Style" w:cs="Bookman Old Style"/>
          <w:color w:val="000000"/>
        </w:rPr>
      </w:pPr>
    </w:p>
    <w:p w14:paraId="35A3DFD2" w14:textId="77777777" w:rsidR="00E72777" w:rsidRDefault="00E72777">
      <w:pPr>
        <w:ind w:left="708"/>
        <w:jc w:val="both"/>
        <w:rPr>
          <w:rFonts w:ascii="Bookman Old Style" w:eastAsia="Bookman Old Style" w:hAnsi="Bookman Old Style" w:cs="Bookman Old Style"/>
          <w:color w:val="000000"/>
        </w:rPr>
      </w:pPr>
    </w:p>
    <w:tbl>
      <w:tblPr>
        <w:tblStyle w:val="a1"/>
        <w:tblW w:w="8914"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4"/>
      </w:tblGrid>
      <w:tr w:rsidR="00E72777" w14:paraId="35A3DFD4" w14:textId="77777777">
        <w:tc>
          <w:tcPr>
            <w:tcW w:w="8914" w:type="dxa"/>
          </w:tcPr>
          <w:p w14:paraId="35A3DFD3" w14:textId="77777777" w:rsidR="00E72777" w:rsidRDefault="000F3AC4">
            <w:pPr>
              <w:jc w:val="center"/>
              <w:rPr>
                <w:color w:val="4472C4"/>
                <w:sz w:val="22"/>
                <w:szCs w:val="22"/>
              </w:rPr>
            </w:pPr>
            <w:r>
              <w:rPr>
                <w:color w:val="4472C4"/>
                <w:sz w:val="22"/>
                <w:szCs w:val="22"/>
              </w:rPr>
              <w:t>Nucleo Tematico 2.   INSIEME SALESIANI, FAMIGLIA SALESIANA E LAICI “CON” E “PER” I GIOVANI</w:t>
            </w:r>
          </w:p>
        </w:tc>
      </w:tr>
    </w:tbl>
    <w:p w14:paraId="35A3DFD5" w14:textId="77777777" w:rsidR="00E72777" w:rsidRDefault="00E72777">
      <w:pPr>
        <w:ind w:left="708"/>
        <w:jc w:val="both"/>
        <w:rPr>
          <w:rFonts w:ascii="Bookman Old Style" w:eastAsia="Bookman Old Style" w:hAnsi="Bookman Old Style" w:cs="Bookman Old Style"/>
          <w:color w:val="000000"/>
        </w:rPr>
      </w:pPr>
    </w:p>
    <w:p w14:paraId="35A3DFD6" w14:textId="77777777" w:rsidR="00E72777" w:rsidRDefault="000F3AC4">
      <w:pPr>
        <w:ind w:left="708"/>
        <w:jc w:val="right"/>
        <w:rPr>
          <w:rFonts w:ascii="Bookman Old Style" w:eastAsia="Bookman Old Style" w:hAnsi="Bookman Old Style" w:cs="Bookman Old Style"/>
          <w:color w:val="000000"/>
          <w:sz w:val="20"/>
          <w:szCs w:val="20"/>
        </w:rPr>
      </w:pPr>
      <w:r>
        <w:rPr>
          <w:rFonts w:ascii="Bookman Old Style" w:eastAsia="Bookman Old Style" w:hAnsi="Bookman Old Style" w:cs="Bookman Old Style"/>
          <w:i/>
          <w:color w:val="000000"/>
          <w:sz w:val="20"/>
          <w:szCs w:val="20"/>
        </w:rPr>
        <w:t xml:space="preserve">“Un cuore solo e un’anima sola” </w:t>
      </w:r>
      <w:r>
        <w:rPr>
          <w:rFonts w:ascii="Bookman Old Style" w:eastAsia="Bookman Old Style" w:hAnsi="Bookman Old Style" w:cs="Bookman Old Style"/>
          <w:color w:val="000000"/>
          <w:sz w:val="20"/>
          <w:szCs w:val="20"/>
        </w:rPr>
        <w:t>(At 4.32)</w:t>
      </w:r>
    </w:p>
    <w:p w14:paraId="35A3DFD7" w14:textId="77777777" w:rsidR="00E72777" w:rsidRDefault="00E72777">
      <w:pPr>
        <w:ind w:left="708"/>
        <w:jc w:val="right"/>
        <w:rPr>
          <w:rFonts w:ascii="Bookman Old Style" w:eastAsia="Bookman Old Style" w:hAnsi="Bookman Old Style" w:cs="Bookman Old Style"/>
          <w:color w:val="000000"/>
          <w:sz w:val="20"/>
          <w:szCs w:val="20"/>
        </w:rPr>
      </w:pPr>
    </w:p>
    <w:p w14:paraId="35A3DFD8" w14:textId="77777777" w:rsidR="00E72777" w:rsidRDefault="000F3AC4">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2"/>
          <w:szCs w:val="22"/>
        </w:rPr>
        <w:t xml:space="preserve">Completando i cammini di riflessione del CG28 vogliamo crescere nella </w:t>
      </w:r>
      <w:r>
        <w:rPr>
          <w:rFonts w:ascii="Bookman Old Style" w:eastAsia="Bookman Old Style" w:hAnsi="Bookman Old Style" w:cs="Bookman Old Style"/>
          <w:i/>
          <w:color w:val="000000"/>
          <w:sz w:val="22"/>
          <w:szCs w:val="22"/>
        </w:rPr>
        <w:t>missione condivisa.</w:t>
      </w:r>
    </w:p>
    <w:p w14:paraId="35A3DFD9" w14:textId="77777777" w:rsidR="00E72777" w:rsidRDefault="000F3AC4">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2"/>
          <w:szCs w:val="22"/>
        </w:rPr>
        <w:t xml:space="preserve">Con vitalità spirituale e apostolica nell’impegno a favore dei ragazzi, adolescenti e giovani </w:t>
      </w:r>
      <w:r>
        <w:rPr>
          <w:rFonts w:ascii="Bookman Old Style" w:eastAsia="Bookman Old Style" w:hAnsi="Bookman Old Style" w:cs="Bookman Old Style"/>
          <w:sz w:val="22"/>
          <w:szCs w:val="22"/>
        </w:rPr>
        <w:t>in</w:t>
      </w:r>
      <w:r>
        <w:rPr>
          <w:rFonts w:ascii="Bookman Old Style" w:eastAsia="Bookman Old Style" w:hAnsi="Bookman Old Style" w:cs="Bookman Old Style"/>
          <w:color w:val="000000"/>
          <w:sz w:val="22"/>
          <w:szCs w:val="22"/>
        </w:rPr>
        <w:t xml:space="preserve"> situazioni di più svariata povertà.</w:t>
      </w:r>
    </w:p>
    <w:p w14:paraId="35A3DFDA" w14:textId="77777777" w:rsidR="00E72777" w:rsidRDefault="000F3AC4">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Poiché non basta offrire servizi </w:t>
      </w:r>
      <w:r>
        <w:rPr>
          <w:rFonts w:ascii="Bookman Old Style" w:eastAsia="Bookman Old Style" w:hAnsi="Bookman Old Style" w:cs="Bookman Old Style"/>
          <w:color w:val="000000"/>
          <w:sz w:val="22"/>
          <w:szCs w:val="22"/>
        </w:rPr>
        <w:t>educativi, vogliamo educare ed evangelizzare accompagnando la vita e offrendo nuove opportunità a quelli che si trovano al limite della sopravvivenza.</w:t>
      </w:r>
    </w:p>
    <w:p w14:paraId="35A3DFDB" w14:textId="77777777" w:rsidR="00E72777" w:rsidRDefault="000F3AC4">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2"/>
          <w:szCs w:val="22"/>
        </w:rPr>
        <w:t xml:space="preserve">Cercando nuovi modelli di presenza, opzioni preferenziali, nuove espressioni del carisma salesiano </w:t>
      </w:r>
      <w:r>
        <w:rPr>
          <w:rFonts w:ascii="Bookman Old Style" w:eastAsia="Bookman Old Style" w:hAnsi="Bookman Old Style" w:cs="Bookman Old Style"/>
          <w:sz w:val="22"/>
          <w:szCs w:val="22"/>
        </w:rPr>
        <w:t>in</w:t>
      </w:r>
      <w:r>
        <w:rPr>
          <w:rFonts w:ascii="Bookman Old Style" w:eastAsia="Bookman Old Style" w:hAnsi="Bookman Old Style" w:cs="Bookman Old Style"/>
          <w:color w:val="000000"/>
          <w:sz w:val="22"/>
          <w:szCs w:val="22"/>
        </w:rPr>
        <w:t xml:space="preserve"> nom</w:t>
      </w:r>
      <w:r>
        <w:rPr>
          <w:rFonts w:ascii="Bookman Old Style" w:eastAsia="Bookman Old Style" w:hAnsi="Bookman Old Style" w:cs="Bookman Old Style"/>
          <w:color w:val="000000"/>
          <w:sz w:val="22"/>
          <w:szCs w:val="22"/>
        </w:rPr>
        <w:t>e di Dio.</w:t>
      </w:r>
    </w:p>
    <w:p w14:paraId="35A3DFDC" w14:textId="77777777" w:rsidR="00E72777" w:rsidRDefault="000F3AC4">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2"/>
          <w:szCs w:val="22"/>
        </w:rPr>
        <w:t>In comunione con i giovani verso una ‘ecologia integrale’, alla quale sono tanto sensibili, e per la formazione nell</w:t>
      </w:r>
      <w:r>
        <w:rPr>
          <w:rFonts w:ascii="Bookman Old Style" w:eastAsia="Bookman Old Style" w:hAnsi="Bookman Old Style" w:cs="Bookman Old Style"/>
          <w:sz w:val="22"/>
          <w:szCs w:val="22"/>
        </w:rPr>
        <w:t>a</w:t>
      </w:r>
      <w:r>
        <w:rPr>
          <w:rFonts w:ascii="Bookman Old Style" w:eastAsia="Bookman Old Style" w:hAnsi="Bookman Old Style" w:cs="Bookman Old Style"/>
          <w:color w:val="000000"/>
          <w:sz w:val="22"/>
          <w:szCs w:val="22"/>
        </w:rPr>
        <w:t xml:space="preserve"> ‘cultura digitale’ dove i giovani abitano.</w:t>
      </w:r>
    </w:p>
    <w:p w14:paraId="35A3DFDD" w14:textId="77777777" w:rsidR="00E72777" w:rsidRDefault="000F3AC4">
      <w:pPr>
        <w:numPr>
          <w:ilvl w:val="0"/>
          <w:numId w:val="2"/>
        </w:numPr>
        <w:pBdr>
          <w:top w:val="nil"/>
          <w:left w:val="nil"/>
          <w:bottom w:val="nil"/>
          <w:right w:val="nil"/>
          <w:between w:val="nil"/>
        </w:pBdr>
        <w:jc w:val="both"/>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2"/>
          <w:szCs w:val="22"/>
        </w:rPr>
        <w:t>Cercando, insieme ai laici, una sostenibilità finanziaria delle presenze salesiane, s</w:t>
      </w:r>
      <w:r>
        <w:rPr>
          <w:rFonts w:ascii="Bookman Old Style" w:eastAsia="Bookman Old Style" w:hAnsi="Bookman Old Style" w:cs="Bookman Old Style"/>
          <w:color w:val="000000"/>
          <w:sz w:val="22"/>
          <w:szCs w:val="22"/>
        </w:rPr>
        <w:t>enza escludere mai i poveri.</w:t>
      </w:r>
    </w:p>
    <w:p w14:paraId="35A3DFDE" w14:textId="77777777" w:rsidR="00E72777" w:rsidRDefault="00E72777">
      <w:pPr>
        <w:jc w:val="both"/>
        <w:rPr>
          <w:rFonts w:ascii="Bookman Old Style" w:eastAsia="Bookman Old Style" w:hAnsi="Bookman Old Style" w:cs="Bookman Old Style"/>
          <w:color w:val="000000"/>
        </w:rPr>
      </w:pPr>
    </w:p>
    <w:p w14:paraId="35A3DFDF" w14:textId="77777777" w:rsidR="00E72777" w:rsidRDefault="00E72777">
      <w:pPr>
        <w:ind w:left="708"/>
        <w:jc w:val="both"/>
        <w:rPr>
          <w:rFonts w:ascii="Bookman Old Style" w:eastAsia="Bookman Old Style" w:hAnsi="Bookman Old Style" w:cs="Bookman Old Style"/>
          <w:color w:val="000000"/>
        </w:rPr>
      </w:pPr>
    </w:p>
    <w:tbl>
      <w:tblPr>
        <w:tblStyle w:val="a2"/>
        <w:tblW w:w="8914"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14"/>
      </w:tblGrid>
      <w:tr w:rsidR="00E72777" w14:paraId="35A3DFE1" w14:textId="77777777">
        <w:tc>
          <w:tcPr>
            <w:tcW w:w="8914" w:type="dxa"/>
          </w:tcPr>
          <w:p w14:paraId="35A3DFE0" w14:textId="77777777" w:rsidR="00E72777" w:rsidRDefault="000F3AC4">
            <w:pPr>
              <w:jc w:val="center"/>
              <w:rPr>
                <w:color w:val="4472C4"/>
                <w:sz w:val="22"/>
                <w:szCs w:val="22"/>
              </w:rPr>
            </w:pPr>
            <w:r>
              <w:rPr>
                <w:color w:val="4472C4"/>
                <w:sz w:val="22"/>
                <w:szCs w:val="22"/>
              </w:rPr>
              <w:t>Nucleo Tematico 3.   UNA CORAGGIOSA VERIFICA E RIPROGETTAZIONE DEL GOVERNO DELLA CONGREGAZIONE A TUTTI I LIVELLI</w:t>
            </w:r>
          </w:p>
        </w:tc>
      </w:tr>
    </w:tbl>
    <w:p w14:paraId="35A3DFE2" w14:textId="77777777" w:rsidR="00E72777" w:rsidRDefault="00E72777">
      <w:pPr>
        <w:ind w:left="708"/>
        <w:jc w:val="both"/>
        <w:rPr>
          <w:rFonts w:ascii="Bookman Old Style" w:eastAsia="Bookman Old Style" w:hAnsi="Bookman Old Style" w:cs="Bookman Old Style"/>
          <w:color w:val="000000"/>
        </w:rPr>
      </w:pPr>
    </w:p>
    <w:p w14:paraId="35A3DFE3" w14:textId="77777777" w:rsidR="00E72777" w:rsidRDefault="00E72777">
      <w:pPr>
        <w:ind w:left="708"/>
        <w:jc w:val="both"/>
        <w:rPr>
          <w:rFonts w:ascii="Bookman Old Style" w:eastAsia="Bookman Old Style" w:hAnsi="Bookman Old Style" w:cs="Bookman Old Style"/>
          <w:color w:val="000000"/>
        </w:rPr>
      </w:pPr>
    </w:p>
    <w:p w14:paraId="35A3DFE4" w14:textId="77777777" w:rsidR="00E72777" w:rsidRDefault="000F3AC4">
      <w:pPr>
        <w:ind w:left="708"/>
        <w:jc w:val="right"/>
        <w:rPr>
          <w:rFonts w:ascii="Bookman Old Style" w:eastAsia="Bookman Old Style" w:hAnsi="Bookman Old Style" w:cs="Bookman Old Style"/>
          <w:i/>
          <w:color w:val="000000"/>
          <w:sz w:val="20"/>
          <w:szCs w:val="20"/>
        </w:rPr>
      </w:pPr>
      <w:r>
        <w:rPr>
          <w:rFonts w:ascii="Bookman Old Style" w:eastAsia="Bookman Old Style" w:hAnsi="Bookman Old Style" w:cs="Bookman Old Style"/>
          <w:i/>
          <w:color w:val="000000"/>
          <w:sz w:val="20"/>
          <w:szCs w:val="20"/>
        </w:rPr>
        <w:t xml:space="preserve">“Non conformatevi alla mentalità di questo secolo, </w:t>
      </w:r>
    </w:p>
    <w:p w14:paraId="35A3DFE5" w14:textId="77777777" w:rsidR="00E72777" w:rsidRDefault="000F3AC4">
      <w:pPr>
        <w:ind w:left="708"/>
        <w:jc w:val="right"/>
        <w:rPr>
          <w:rFonts w:ascii="Bookman Old Style" w:eastAsia="Bookman Old Style" w:hAnsi="Bookman Old Style" w:cs="Bookman Old Style"/>
          <w:i/>
          <w:color w:val="000000"/>
          <w:sz w:val="20"/>
          <w:szCs w:val="20"/>
        </w:rPr>
      </w:pPr>
      <w:r>
        <w:rPr>
          <w:rFonts w:ascii="Bookman Old Style" w:eastAsia="Bookman Old Style" w:hAnsi="Bookman Old Style" w:cs="Bookman Old Style"/>
          <w:i/>
          <w:color w:val="000000"/>
          <w:sz w:val="20"/>
          <w:szCs w:val="20"/>
        </w:rPr>
        <w:t xml:space="preserve">ma trasformatevi rinnovando la vostra mente, </w:t>
      </w:r>
    </w:p>
    <w:p w14:paraId="35A3DFE6" w14:textId="77777777" w:rsidR="00E72777" w:rsidRDefault="000F3AC4">
      <w:pPr>
        <w:ind w:left="708"/>
        <w:jc w:val="right"/>
        <w:rPr>
          <w:rFonts w:ascii="Bookman Old Style" w:eastAsia="Bookman Old Style" w:hAnsi="Bookman Old Style" w:cs="Bookman Old Style"/>
          <w:i/>
          <w:color w:val="000000"/>
          <w:sz w:val="20"/>
          <w:szCs w:val="20"/>
        </w:rPr>
      </w:pPr>
      <w:r>
        <w:rPr>
          <w:rFonts w:ascii="Bookman Old Style" w:eastAsia="Bookman Old Style" w:hAnsi="Bookman Old Style" w:cs="Bookman Old Style"/>
          <w:i/>
          <w:color w:val="000000"/>
          <w:sz w:val="20"/>
          <w:szCs w:val="20"/>
        </w:rPr>
        <w:t>per poter discernere la volontà di Dio,</w:t>
      </w:r>
    </w:p>
    <w:p w14:paraId="35A3DFE7" w14:textId="77777777" w:rsidR="00E72777" w:rsidRDefault="000F3AC4">
      <w:pPr>
        <w:ind w:left="708"/>
        <w:jc w:val="right"/>
        <w:rPr>
          <w:rFonts w:ascii="Bookman Old Style" w:eastAsia="Bookman Old Style" w:hAnsi="Bookman Old Style" w:cs="Bookman Old Style"/>
          <w:color w:val="000000"/>
          <w:sz w:val="20"/>
          <w:szCs w:val="20"/>
        </w:rPr>
      </w:pPr>
      <w:r>
        <w:rPr>
          <w:rFonts w:ascii="Bookman Old Style" w:eastAsia="Bookman Old Style" w:hAnsi="Bookman Old Style" w:cs="Bookman Old Style"/>
          <w:i/>
          <w:color w:val="000000"/>
          <w:sz w:val="20"/>
          <w:szCs w:val="20"/>
        </w:rPr>
        <w:t xml:space="preserve"> ciò che è buono, a lui gradito e perfetto”</w:t>
      </w:r>
      <w:r>
        <w:rPr>
          <w:rFonts w:ascii="Bookman Old Style" w:eastAsia="Bookman Old Style" w:hAnsi="Bookman Old Style" w:cs="Bookman Old Style"/>
          <w:color w:val="000000"/>
          <w:sz w:val="20"/>
          <w:szCs w:val="20"/>
        </w:rPr>
        <w:t xml:space="preserve"> (Rom 12,2)</w:t>
      </w:r>
    </w:p>
    <w:p w14:paraId="35A3DFE8" w14:textId="77777777" w:rsidR="00E72777" w:rsidRDefault="00E72777">
      <w:pPr>
        <w:ind w:left="708"/>
        <w:jc w:val="right"/>
        <w:rPr>
          <w:rFonts w:ascii="Bookman Old Style" w:eastAsia="Bookman Old Style" w:hAnsi="Bookman Old Style" w:cs="Bookman Old Style"/>
          <w:color w:val="000000"/>
          <w:sz w:val="20"/>
          <w:szCs w:val="20"/>
        </w:rPr>
      </w:pPr>
    </w:p>
    <w:p w14:paraId="35A3DFE9" w14:textId="77777777" w:rsidR="00E72777" w:rsidRDefault="00E72777">
      <w:pPr>
        <w:ind w:left="708"/>
        <w:jc w:val="right"/>
        <w:rPr>
          <w:rFonts w:ascii="Bookman Old Style" w:eastAsia="Bookman Old Style" w:hAnsi="Bookman Old Style" w:cs="Bookman Old Style"/>
          <w:color w:val="000000"/>
          <w:sz w:val="22"/>
          <w:szCs w:val="22"/>
        </w:rPr>
      </w:pPr>
    </w:p>
    <w:p w14:paraId="35A3DFEA" w14:textId="77777777" w:rsidR="00E72777" w:rsidRDefault="00E72777">
      <w:pPr>
        <w:ind w:left="708"/>
        <w:jc w:val="both"/>
        <w:rPr>
          <w:rFonts w:ascii="Bookman Old Style" w:eastAsia="Bookman Old Style" w:hAnsi="Bookman Old Style" w:cs="Bookman Old Style"/>
          <w:color w:val="000000"/>
          <w:sz w:val="22"/>
          <w:szCs w:val="22"/>
        </w:rPr>
      </w:pPr>
    </w:p>
    <w:p w14:paraId="35A3DFEB" w14:textId="77777777" w:rsidR="00E72777" w:rsidRDefault="000F3AC4">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Per la fedeltà carismatica: un’animazione e governo che cur</w:t>
      </w:r>
      <w:r>
        <w:rPr>
          <w:rFonts w:ascii="Bookman Old Style" w:eastAsia="Bookman Old Style" w:hAnsi="Bookman Old Style" w:cs="Bookman Old Style"/>
          <w:sz w:val="22"/>
          <w:szCs w:val="22"/>
        </w:rPr>
        <w:t>ino</w:t>
      </w:r>
      <w:r>
        <w:rPr>
          <w:rFonts w:ascii="Bookman Old Style" w:eastAsia="Bookman Old Style" w:hAnsi="Bookman Old Style" w:cs="Bookman Old Style"/>
          <w:color w:val="000000"/>
          <w:sz w:val="22"/>
          <w:szCs w:val="22"/>
        </w:rPr>
        <w:t xml:space="preserve"> la Vita delle persone</w:t>
      </w:r>
      <w:r>
        <w:rPr>
          <w:rFonts w:ascii="Bookman Old Style" w:eastAsia="Bookman Old Style" w:hAnsi="Bookman Old Style" w:cs="Bookman Old Style"/>
          <w:sz w:val="22"/>
          <w:szCs w:val="22"/>
        </w:rPr>
        <w:t xml:space="preserve"> e </w:t>
      </w:r>
      <w:r>
        <w:rPr>
          <w:rFonts w:ascii="Bookman Old Style" w:eastAsia="Bookman Old Style" w:hAnsi="Bookman Old Style" w:cs="Bookman Old Style"/>
          <w:color w:val="000000"/>
          <w:sz w:val="22"/>
          <w:szCs w:val="22"/>
        </w:rPr>
        <w:t>la missione</w:t>
      </w:r>
      <w:r>
        <w:rPr>
          <w:rFonts w:ascii="Bookman Old Style" w:eastAsia="Bookman Old Style" w:hAnsi="Bookman Old Style" w:cs="Bookman Old Style"/>
          <w:sz w:val="22"/>
          <w:szCs w:val="22"/>
        </w:rPr>
        <w:t xml:space="preserve"> verso</w:t>
      </w:r>
      <w:r>
        <w:rPr>
          <w:rFonts w:ascii="Bookman Old Style" w:eastAsia="Bookman Old Style" w:hAnsi="Bookman Old Style" w:cs="Bookman Old Style"/>
          <w:color w:val="000000"/>
          <w:sz w:val="22"/>
          <w:szCs w:val="22"/>
        </w:rPr>
        <w:t xml:space="preserve"> i più p</w:t>
      </w:r>
      <w:r>
        <w:rPr>
          <w:rFonts w:ascii="Bookman Old Style" w:eastAsia="Bookman Old Style" w:hAnsi="Bookman Old Style" w:cs="Bookman Old Style"/>
          <w:color w:val="000000"/>
          <w:sz w:val="22"/>
          <w:szCs w:val="22"/>
        </w:rPr>
        <w:t>overi e sappiano modernizzare le strutture di servizio.</w:t>
      </w:r>
    </w:p>
    <w:p w14:paraId="35A3DFEC" w14:textId="77777777" w:rsidR="00E72777" w:rsidRDefault="00E72777">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5A3DFED" w14:textId="77777777" w:rsidR="00E72777" w:rsidRDefault="000F3AC4">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Facendo una verifica della ‘Leadership’ in Congregazione: è opportuno </w:t>
      </w:r>
      <w:r>
        <w:rPr>
          <w:rFonts w:ascii="Bookman Old Style" w:eastAsia="Bookman Old Style" w:hAnsi="Bookman Old Style" w:cs="Bookman Old Style"/>
          <w:sz w:val="22"/>
          <w:szCs w:val="22"/>
        </w:rPr>
        <w:t>v</w:t>
      </w:r>
      <w:r>
        <w:rPr>
          <w:rFonts w:ascii="Bookman Old Style" w:eastAsia="Bookman Old Style" w:hAnsi="Bookman Old Style" w:cs="Bookman Old Style"/>
          <w:color w:val="000000"/>
          <w:sz w:val="22"/>
          <w:szCs w:val="22"/>
        </w:rPr>
        <w:t>erificare la Leadership</w:t>
      </w:r>
      <w:r>
        <w:rPr>
          <w:rFonts w:ascii="Bookman Old Style" w:eastAsia="Bookman Old Style" w:hAnsi="Bookman Old Style" w:cs="Bookman Old Style"/>
          <w:sz w:val="22"/>
          <w:szCs w:val="22"/>
        </w:rPr>
        <w:t xml:space="preserve"> e</w:t>
      </w:r>
      <w:r>
        <w:rPr>
          <w:rFonts w:ascii="Bookman Old Style" w:eastAsia="Bookman Old Style" w:hAnsi="Bookman Old Style" w:cs="Bookman Old Style"/>
          <w:color w:val="000000"/>
          <w:sz w:val="22"/>
          <w:szCs w:val="22"/>
        </w:rPr>
        <w:t xml:space="preserve"> l’efficacia di animazione del Consiglio Generale; guardando al discernimento per le elezioni in capito</w:t>
      </w:r>
      <w:r>
        <w:rPr>
          <w:rFonts w:ascii="Bookman Old Style" w:eastAsia="Bookman Old Style" w:hAnsi="Bookman Old Style" w:cs="Bookman Old Style"/>
          <w:color w:val="000000"/>
          <w:sz w:val="22"/>
          <w:szCs w:val="22"/>
        </w:rPr>
        <w:t>lo generale; sviluppando la riflessione per delle decisioni coraggiose sui settori, segretariati, strutturazione delle regioni della congregazione, servizi del consiglio generale stesso.</w:t>
      </w:r>
    </w:p>
    <w:p w14:paraId="35A3DFEE" w14:textId="77777777" w:rsidR="00E72777" w:rsidRDefault="00E72777">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35A3DFEF" w14:textId="77777777" w:rsidR="00E72777" w:rsidRDefault="000F3AC4">
      <w:pPr>
        <w:numPr>
          <w:ilvl w:val="0"/>
          <w:numId w:val="3"/>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Con una verifica del governo </w:t>
      </w:r>
      <w:r>
        <w:rPr>
          <w:rFonts w:ascii="Bookman Old Style" w:eastAsia="Bookman Old Style" w:hAnsi="Bookman Old Style" w:cs="Bookman Old Style"/>
          <w:sz w:val="22"/>
          <w:szCs w:val="22"/>
        </w:rPr>
        <w:t>delle ispettorie</w:t>
      </w:r>
      <w:r>
        <w:rPr>
          <w:rFonts w:ascii="Bookman Old Style" w:eastAsia="Bookman Old Style" w:hAnsi="Bookman Old Style" w:cs="Bookman Old Style"/>
          <w:color w:val="000000"/>
          <w:sz w:val="22"/>
          <w:szCs w:val="22"/>
        </w:rPr>
        <w:t xml:space="preserve"> e dell’animazione della loro vita che risponda ai temi giuridici già proposti e a quelli che arriveranno nuovi dai capitoli ispettoriali.</w:t>
      </w:r>
    </w:p>
    <w:p w14:paraId="35A3DFF0" w14:textId="77777777" w:rsidR="00E72777" w:rsidRDefault="00E72777">
      <w:pPr>
        <w:ind w:left="708"/>
        <w:jc w:val="both"/>
        <w:rPr>
          <w:rFonts w:ascii="Bookman Old Style" w:eastAsia="Bookman Old Style" w:hAnsi="Bookman Old Style" w:cs="Bookman Old Style"/>
          <w:color w:val="000000"/>
          <w:sz w:val="20"/>
          <w:szCs w:val="20"/>
        </w:rPr>
      </w:pPr>
    </w:p>
    <w:p w14:paraId="35A3DFF1" w14:textId="77777777" w:rsidR="00E72777" w:rsidRDefault="00E72777">
      <w:pPr>
        <w:ind w:left="708"/>
        <w:jc w:val="both"/>
        <w:rPr>
          <w:rFonts w:ascii="Aharoni" w:eastAsia="Aharoni" w:hAnsi="Aharoni" w:cs="Aharoni"/>
          <w:color w:val="000000"/>
        </w:rPr>
      </w:pPr>
    </w:p>
    <w:p w14:paraId="35A3DFF2" w14:textId="77777777" w:rsidR="00E72777" w:rsidRDefault="000F3AC4">
      <w:pPr>
        <w:numPr>
          <w:ilvl w:val="1"/>
          <w:numId w:val="9"/>
        </w:numPr>
        <w:pBdr>
          <w:top w:val="nil"/>
          <w:left w:val="nil"/>
          <w:bottom w:val="nil"/>
          <w:right w:val="nil"/>
          <w:between w:val="nil"/>
        </w:pBdr>
        <w:ind w:hanging="720"/>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MOTIVI PER LA SCELTA DI QUESTO TEMA</w:t>
      </w:r>
    </w:p>
    <w:p w14:paraId="35A3DFF3" w14:textId="77777777" w:rsidR="00E72777" w:rsidRDefault="00E72777">
      <w:pPr>
        <w:ind w:left="708"/>
        <w:jc w:val="both"/>
        <w:rPr>
          <w:rFonts w:ascii="Bookman Old Style" w:eastAsia="Bookman Old Style" w:hAnsi="Bookman Old Style" w:cs="Bookman Old Style"/>
          <w:color w:val="000000"/>
        </w:rPr>
      </w:pPr>
    </w:p>
    <w:p w14:paraId="35A3DFF4" w14:textId="77777777" w:rsidR="00E72777" w:rsidRDefault="000F3AC4">
      <w:pPr>
        <w:ind w:firstLine="708"/>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Il tema scelto è frutto di una ricca e profonda riflessione che abbiamo portato avanti nel Consiglio Generale sulla base delle risposte ricevute dalle Ispettorie e della visione che abbiamo della Congregazione in questo momento. Siamo stati piacevolmente s</w:t>
      </w:r>
      <w:r>
        <w:rPr>
          <w:rFonts w:ascii="Bookman Old Style" w:eastAsia="Bookman Old Style" w:hAnsi="Bookman Old Style" w:cs="Bookman Old Style"/>
          <w:color w:val="000000"/>
          <w:sz w:val="22"/>
          <w:szCs w:val="22"/>
        </w:rPr>
        <w:t xml:space="preserve">orpresi dalla grande convergenza e armonia che abbiamo trovato in tanti contributi delle Ispettorie, che avevano molto a che fare con la realtà che vediamo nella Congregazione, con il cammino di fedeltà che esiste in molti settori e anche con le sfide del </w:t>
      </w:r>
      <w:r>
        <w:rPr>
          <w:rFonts w:ascii="Bookman Old Style" w:eastAsia="Bookman Old Style" w:hAnsi="Bookman Old Style" w:cs="Bookman Old Style"/>
          <w:color w:val="000000"/>
          <w:sz w:val="22"/>
          <w:szCs w:val="22"/>
        </w:rPr>
        <w:t>presente.</w:t>
      </w:r>
    </w:p>
    <w:p w14:paraId="35A3DFF5" w14:textId="77777777" w:rsidR="00E72777" w:rsidRDefault="00E72777">
      <w:pPr>
        <w:ind w:firstLine="708"/>
        <w:jc w:val="both"/>
        <w:rPr>
          <w:rFonts w:ascii="Bookman Old Style" w:eastAsia="Bookman Old Style" w:hAnsi="Bookman Old Style" w:cs="Bookman Old Style"/>
          <w:color w:val="000000"/>
          <w:sz w:val="22"/>
          <w:szCs w:val="22"/>
        </w:rPr>
      </w:pPr>
    </w:p>
    <w:p w14:paraId="35A3DFF6" w14:textId="77777777" w:rsidR="00E72777" w:rsidRDefault="000F3AC4">
      <w:pPr>
        <w:ind w:firstLine="708"/>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Come si evince dal tema scelto, esso fa riferimento alla centralità di Dio (come Trinità) e di Gesù Cristo come Signore della nostra vita, senza mai dimenticare i giovani e il nostro impegno nei loro confronti. E quello che viene offerto come so</w:t>
      </w:r>
      <w:r>
        <w:rPr>
          <w:rFonts w:ascii="Bookman Old Style" w:eastAsia="Bookman Old Style" w:hAnsi="Bookman Old Style" w:cs="Bookman Old Style"/>
          <w:color w:val="000000"/>
          <w:sz w:val="22"/>
          <w:szCs w:val="22"/>
        </w:rPr>
        <w:t>ttotitolo coglie la nostra priorità e preoccupazione in questo momento, sia nella vita religiosa in generale che nella nostra vita consacrata in particolare. Se nella nostra Congregazione mancassero la fedeltà e la profezia, saremmo come la luce che non br</w:t>
      </w:r>
      <w:r>
        <w:rPr>
          <w:rFonts w:ascii="Bookman Old Style" w:eastAsia="Bookman Old Style" w:hAnsi="Bookman Old Style" w:cs="Bookman Old Style"/>
          <w:color w:val="000000"/>
          <w:sz w:val="22"/>
          <w:szCs w:val="22"/>
        </w:rPr>
        <w:t>illa e il sale che non dà sapore. In molte sessioni del Consiglio generale abbiamo espresso la nostra preoccupazione per la mancanza di identità carismatica che a volte percepiamo. Nella lettera che verrà pubblicata insieme a questa convocazione del Capito</w:t>
      </w:r>
      <w:r>
        <w:rPr>
          <w:rFonts w:ascii="Bookman Old Style" w:eastAsia="Bookman Old Style" w:hAnsi="Bookman Old Style" w:cs="Bookman Old Style"/>
          <w:color w:val="000000"/>
          <w:sz w:val="22"/>
          <w:szCs w:val="22"/>
        </w:rPr>
        <w:t>lo, affronto proprio questa realtà facendo il punto sulle conquiste di questi anni e sulle sfide che percepisco e che sono tali perché non siamo riusciti a superare alcune debolezze che ci rendono più vulnerabili.</w:t>
      </w:r>
    </w:p>
    <w:p w14:paraId="35A3DFF7" w14:textId="77777777" w:rsidR="00E72777" w:rsidRDefault="000F3AC4">
      <w:pPr>
        <w:ind w:firstLine="708"/>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Con questo tema proposto per il 29° Capitolo Generale intendiamo che la Congregazione possa mettere in evidenza in modo molto reale quelle sfide, quelle mancanze, che invece di lanciarci in avanti nel cammino di fedeltà al Signore e nella testimonianza pro</w:t>
      </w:r>
      <w:r>
        <w:rPr>
          <w:rFonts w:ascii="Bookman Old Style" w:eastAsia="Bookman Old Style" w:hAnsi="Bookman Old Style" w:cs="Bookman Old Style"/>
          <w:color w:val="000000"/>
          <w:sz w:val="22"/>
          <w:szCs w:val="22"/>
        </w:rPr>
        <w:t>fetica della nostra vita, piuttosto ci rallentano, ci limitano, ci rendono o possono renderci incapaci di sfidare. Ci sono molte cose belle nella vita della maggioranza dei confratelli, delle Ispettorie e della Congregazione in molti Paesi. Ma questo non b</w:t>
      </w:r>
      <w:r>
        <w:rPr>
          <w:rFonts w:ascii="Bookman Old Style" w:eastAsia="Bookman Old Style" w:hAnsi="Bookman Old Style" w:cs="Bookman Old Style"/>
          <w:color w:val="000000"/>
          <w:sz w:val="22"/>
          <w:szCs w:val="22"/>
        </w:rPr>
        <w:t xml:space="preserve">asta e non può servire da ‘consolazione’, perché il grido del mondo, le grandi e nuove povertà, la lotta quotidiana di tante persone - non dirò soltanto povere ma anche semplici e laboriose – gridano, guardano, ci chiedono </w:t>
      </w:r>
      <w:r>
        <w:rPr>
          <w:rFonts w:ascii="Bookman Old Style" w:eastAsia="Bookman Old Style" w:hAnsi="Bookman Old Style" w:cs="Bookman Old Style"/>
          <w:sz w:val="22"/>
          <w:szCs w:val="22"/>
        </w:rPr>
        <w:t xml:space="preserve">aiuto </w:t>
      </w:r>
      <w:r>
        <w:rPr>
          <w:rFonts w:ascii="Bookman Old Style" w:eastAsia="Bookman Old Style" w:hAnsi="Bookman Old Style" w:cs="Bookman Old Style"/>
          <w:color w:val="000000"/>
          <w:sz w:val="22"/>
          <w:szCs w:val="22"/>
        </w:rPr>
        <w:t xml:space="preserve">con le mani . Quante volte </w:t>
      </w:r>
      <w:r>
        <w:rPr>
          <w:rFonts w:ascii="Bookman Old Style" w:eastAsia="Bookman Old Style" w:hAnsi="Bookman Old Style" w:cs="Bookman Old Style"/>
          <w:color w:val="000000"/>
          <w:sz w:val="22"/>
          <w:szCs w:val="22"/>
        </w:rPr>
        <w:t>ho dichiarato in questi dieci anni da Rettor Maggiore che non possiamo rimanere tranquilli nelle nostre case, a volte grandi e solide come castelli, quando c'è tanto dolore intorno a noi. E anche il Consiglio generale è molto sensibile a questa realtà, cos</w:t>
      </w:r>
      <w:r>
        <w:rPr>
          <w:rFonts w:ascii="Bookman Old Style" w:eastAsia="Bookman Old Style" w:hAnsi="Bookman Old Style" w:cs="Bookman Old Style"/>
          <w:color w:val="000000"/>
          <w:sz w:val="22"/>
          <w:szCs w:val="22"/>
        </w:rPr>
        <w:t>ì come molte Ispettorie.</w:t>
      </w:r>
    </w:p>
    <w:p w14:paraId="35A3DFF8" w14:textId="77777777" w:rsidR="00E72777" w:rsidRDefault="000F3AC4">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Insomma, con l'aiuto delle Ispettorie attraverso la consultazione, crediamo di aver individuato i principali motivi di preoccupazione e i segni di vitalità della nostra Congregazione, sempre con i tratti culturali di ogni contesto.</w:t>
      </w:r>
    </w:p>
    <w:p w14:paraId="35A3DFF9" w14:textId="77777777" w:rsidR="00E72777" w:rsidRDefault="00E72777">
      <w:pPr>
        <w:jc w:val="both"/>
        <w:rPr>
          <w:rFonts w:ascii="Bookman Old Style" w:eastAsia="Bookman Old Style" w:hAnsi="Bookman Old Style" w:cs="Bookman Old Style"/>
          <w:color w:val="000000"/>
          <w:sz w:val="22"/>
          <w:szCs w:val="22"/>
        </w:rPr>
      </w:pPr>
    </w:p>
    <w:p w14:paraId="35A3DFFA" w14:textId="77777777" w:rsidR="00E72777" w:rsidRDefault="000F3AC4">
      <w:pPr>
        <w:ind w:firstLine="708"/>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Nel tema del Capitolo proponiamo di concentrarci su cosa significa per noi </w:t>
      </w:r>
      <w:r>
        <w:rPr>
          <w:rFonts w:ascii="Bookman Old Style" w:eastAsia="Bookman Old Style" w:hAnsi="Bookman Old Style" w:cs="Bookman Old Style"/>
          <w:b/>
          <w:i/>
          <w:color w:val="000000"/>
          <w:sz w:val="22"/>
          <w:szCs w:val="22"/>
        </w:rPr>
        <w:t>essere veramente salesiani appassionati di Gesù Cristo</w:t>
      </w:r>
      <w:r>
        <w:rPr>
          <w:rFonts w:ascii="Bookman Old Style" w:eastAsia="Bookman Old Style" w:hAnsi="Bookman Old Style" w:cs="Bookman Old Style"/>
          <w:color w:val="000000"/>
          <w:sz w:val="22"/>
          <w:szCs w:val="22"/>
        </w:rPr>
        <w:t>, perché senza questo offriremo buoni servizi, faremo del bene alle persone, aiuteremo, ma non lasceremo molto altro di valid</w:t>
      </w:r>
      <w:r>
        <w:rPr>
          <w:rFonts w:ascii="Bookman Old Style" w:eastAsia="Bookman Old Style" w:hAnsi="Bookman Old Style" w:cs="Bookman Old Style"/>
          <w:color w:val="000000"/>
          <w:sz w:val="22"/>
          <w:szCs w:val="22"/>
        </w:rPr>
        <w:t>o.</w:t>
      </w:r>
    </w:p>
    <w:p w14:paraId="35A3DFFB" w14:textId="77777777" w:rsidR="00E72777" w:rsidRDefault="000F3AC4">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Come vi dicevo nella presentazione della Riflessione Post-capitolare del CG28, “oggi il nostro mondo, la Chiesa e i giovani insieme alle loro famiglie, hanno bisogno di noi come ieri, per continuare a vivere un cammino di fedeltà al Signore Gesù. Hanno </w:t>
      </w:r>
      <w:r>
        <w:rPr>
          <w:rFonts w:ascii="Bookman Old Style" w:eastAsia="Bookman Old Style" w:hAnsi="Bookman Old Style" w:cs="Bookman Old Style"/>
          <w:color w:val="000000"/>
          <w:sz w:val="22"/>
          <w:szCs w:val="22"/>
        </w:rPr>
        <w:t xml:space="preserve">bisogno di noi come persone </w:t>
      </w:r>
      <w:r>
        <w:rPr>
          <w:rFonts w:ascii="Bookman Old Style" w:eastAsia="Bookman Old Style" w:hAnsi="Bookman Old Style" w:cs="Bookman Old Style"/>
          <w:i/>
          <w:color w:val="000000"/>
          <w:sz w:val="22"/>
          <w:szCs w:val="22"/>
        </w:rPr>
        <w:t>significative e coraggiosamente profetiche</w:t>
      </w:r>
      <w:r>
        <w:rPr>
          <w:rFonts w:ascii="Bookman Old Style" w:eastAsia="Bookman Old Style" w:hAnsi="Bookman Old Style" w:cs="Bookman Old Style"/>
          <w:color w:val="000000"/>
          <w:sz w:val="22"/>
          <w:szCs w:val="22"/>
        </w:rPr>
        <w:t>. Che il Signore ci conceda questo dono. Con la mediocrità e le paure potremo offrire ai giovani poche cose, che non saranno in grado di trasformare la loro vita e riempirla di senso</w:t>
      </w:r>
      <w:r>
        <w:rPr>
          <w:rFonts w:ascii="Times New Roman" w:eastAsia="Times New Roman" w:hAnsi="Times New Roman" w:cs="Times New Roman"/>
          <w:color w:val="000000"/>
        </w:rPr>
        <w:t>”</w:t>
      </w:r>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w:t>
      </w:r>
    </w:p>
    <w:p w14:paraId="35A3DFFC" w14:textId="77777777" w:rsidR="00E72777" w:rsidRDefault="000F3AC4">
      <w:pPr>
        <w:ind w:firstLine="708"/>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Quando nel Vangelo leggiamo che: "Gesù chiamò quelli che voleva con sé e li mandò a predicare" (Mc 3,14-15), ci sta dicendo che Gesù sceglie e chiama a sé quelli che vuole, e tra questi ha chiamato noi. Il Regno di Dio si rende presente e quei primi Dodic</w:t>
      </w:r>
      <w:r>
        <w:rPr>
          <w:rFonts w:ascii="Bookman Old Style" w:eastAsia="Bookman Old Style" w:hAnsi="Bookman Old Style" w:cs="Bookman Old Style"/>
          <w:color w:val="000000"/>
          <w:sz w:val="22"/>
          <w:szCs w:val="22"/>
        </w:rPr>
        <w:t>i sono anche un esempio e un modello per noi e per le nostre comunità.  Loro dodici sono stati presi da persone comuni, con pregi e difetti: non era una comunità di puri o un gruppo di amici.</w:t>
      </w:r>
    </w:p>
    <w:p w14:paraId="35A3DFFD" w14:textId="77777777" w:rsidR="00E72777" w:rsidRDefault="000F3AC4">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E noi, dal momento della nostra professione, abbiamo optato per </w:t>
      </w:r>
      <w:r>
        <w:rPr>
          <w:rFonts w:ascii="Bookman Old Style" w:eastAsia="Bookman Old Style" w:hAnsi="Bookman Old Style" w:cs="Bookman Old Style"/>
          <w:color w:val="000000"/>
          <w:sz w:val="22"/>
          <w:szCs w:val="22"/>
        </w:rPr>
        <w:t xml:space="preserve">una vera compagnia di Gesù, in un rapporto da persona a persona che ci coinvolge totalmente. E da questo coinvolgimento con Gesù, ci sentiamo spinti verso i nostri giovani. </w:t>
      </w:r>
    </w:p>
    <w:p w14:paraId="35A3DFFE" w14:textId="77777777" w:rsidR="00E72777" w:rsidRDefault="000F3AC4">
      <w:pPr>
        <w:ind w:firstLine="708"/>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missione di Gesù continua e si rende visibile oggi nel mondo anche attraverso n</w:t>
      </w:r>
      <w:r>
        <w:rPr>
          <w:rFonts w:ascii="Bookman Old Style" w:eastAsia="Bookman Old Style" w:hAnsi="Bookman Old Style" w:cs="Bookman Old Style"/>
          <w:sz w:val="22"/>
          <w:szCs w:val="22"/>
        </w:rPr>
        <w:t>oi, suoi inviati. Siamo consacrati per costruire ampi spazi di luce per il mondo di oggi, per essere profeti. Siamo stati consacrati da Dio alla sequela del suo amato Figlio Gesù, ma per vivere veramente come</w:t>
      </w:r>
      <w:r>
        <w:rPr>
          <w:rFonts w:ascii="Bookman Old Style" w:eastAsia="Bookman Old Style" w:hAnsi="Bookman Old Style" w:cs="Bookman Old Style"/>
          <w:i/>
          <w:sz w:val="22"/>
          <w:szCs w:val="22"/>
        </w:rPr>
        <w:t xml:space="preserve"> conquistati da Dio</w:t>
      </w:r>
      <w:r>
        <w:rPr>
          <w:rFonts w:ascii="Bookman Old Style" w:eastAsia="Bookman Old Style" w:hAnsi="Bookman Old Style" w:cs="Bookman Old Style"/>
          <w:sz w:val="22"/>
          <w:szCs w:val="22"/>
        </w:rPr>
        <w:t>. Perciò ancora una volta l’e</w:t>
      </w:r>
      <w:r>
        <w:rPr>
          <w:rFonts w:ascii="Bookman Old Style" w:eastAsia="Bookman Old Style" w:hAnsi="Bookman Old Style" w:cs="Bookman Old Style"/>
          <w:sz w:val="22"/>
          <w:szCs w:val="22"/>
        </w:rPr>
        <w:t xml:space="preserve">ssenziale  si gioca tutto nella fedeltà della Congregazione allo Spirito Santo, vivendo, con lo spirito di Don Bosco, una </w:t>
      </w:r>
      <w:r>
        <w:rPr>
          <w:rFonts w:ascii="Bookman Old Style" w:eastAsia="Bookman Old Style" w:hAnsi="Bookman Old Style" w:cs="Bookman Old Style"/>
          <w:i/>
          <w:sz w:val="22"/>
          <w:szCs w:val="22"/>
        </w:rPr>
        <w:t xml:space="preserve">vita consacrata salesiana incentrata in Gesù Cristo. </w:t>
      </w:r>
      <w:r>
        <w:rPr>
          <w:rFonts w:ascii="Bookman Old Style" w:eastAsia="Bookman Old Style" w:hAnsi="Bookman Old Style" w:cs="Bookman Old Style"/>
          <w:sz w:val="22"/>
          <w:szCs w:val="22"/>
        </w:rPr>
        <w:t>Se questo manca -e a volte manca-, potremo fare servizi, avere scuole, e formazio</w:t>
      </w:r>
      <w:r>
        <w:rPr>
          <w:rFonts w:ascii="Bookman Old Style" w:eastAsia="Bookman Old Style" w:hAnsi="Bookman Old Style" w:cs="Bookman Old Style"/>
          <w:sz w:val="22"/>
          <w:szCs w:val="22"/>
        </w:rPr>
        <w:t>ne professionale, avere oratori e centri di giovani, e anche case di accoglienza di ragazzi…, ma senza esserci incentrati in Lui, oggi ci stiamo e domani no.</w:t>
      </w:r>
    </w:p>
    <w:p w14:paraId="35A3DFFF" w14:textId="77777777" w:rsidR="00E72777" w:rsidRDefault="00E72777">
      <w:pPr>
        <w:ind w:firstLine="708"/>
        <w:jc w:val="both"/>
        <w:rPr>
          <w:rFonts w:ascii="Bookman Old Style" w:eastAsia="Bookman Old Style" w:hAnsi="Bookman Old Style" w:cs="Bookman Old Style"/>
          <w:sz w:val="22"/>
          <w:szCs w:val="22"/>
        </w:rPr>
      </w:pPr>
    </w:p>
    <w:p w14:paraId="35A3E000" w14:textId="77777777" w:rsidR="00E72777" w:rsidRDefault="000F3AC4">
      <w:pPr>
        <w:ind w:firstLine="708"/>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 posso dire che ci sono diverse voci in Congregazione che ci chiedono di affrontare questa realt</w:t>
      </w:r>
      <w:r>
        <w:rPr>
          <w:rFonts w:ascii="Bookman Old Style" w:eastAsia="Bookman Old Style" w:hAnsi="Bookman Old Style" w:cs="Bookman Old Style"/>
          <w:sz w:val="22"/>
          <w:szCs w:val="22"/>
        </w:rPr>
        <w:t xml:space="preserve">à e il nostro modo di vivere nel Signore con e per i giovani, compresi i più poveri. Si vuole e si desidera una maggiore autenticità. E c'è il desiderio e l'aspettativa di un Capitolo Generale coraggioso, in cui si dicano le cose; non vogliamo perderci in </w:t>
      </w:r>
      <w:r>
        <w:rPr>
          <w:rFonts w:ascii="Bookman Old Style" w:eastAsia="Bookman Old Style" w:hAnsi="Bookman Old Style" w:cs="Bookman Old Style"/>
          <w:sz w:val="22"/>
          <w:szCs w:val="22"/>
        </w:rPr>
        <w:t xml:space="preserve">frasi che possono suonare bene, ma non toccano la vita. In generale, i confratelli desiderano vedere una Congregazione salesiana sempre fedele al Signore e con lui fedele a Don Bosco. Vorrebbero che tutti, come salesiani di don Bosco, vivessimo con questa </w:t>
      </w:r>
      <w:r>
        <w:rPr>
          <w:rFonts w:ascii="Bookman Old Style" w:eastAsia="Bookman Old Style" w:hAnsi="Bookman Old Style" w:cs="Bookman Old Style"/>
          <w:sz w:val="22"/>
          <w:szCs w:val="22"/>
        </w:rPr>
        <w:t>passione per Dio e per la missione. Fa male quando non è così; fa male quando ci sono velocità diverse nel cammino della dedizione e della radicalità evangelica. Ecco, tutto questo è la posta in gioco di questo CG29, provocato anche - oserei dire - dallo S</w:t>
      </w:r>
      <w:r>
        <w:rPr>
          <w:rFonts w:ascii="Bookman Old Style" w:eastAsia="Bookman Old Style" w:hAnsi="Bookman Old Style" w:cs="Bookman Old Style"/>
          <w:sz w:val="22"/>
          <w:szCs w:val="22"/>
        </w:rPr>
        <w:t>pirito di Dio attraverso tante mediazioni, tra cui, in primis, lo stesso Santo Padre con le sue decisioni.</w:t>
      </w:r>
    </w:p>
    <w:p w14:paraId="35A3E001" w14:textId="77777777" w:rsidR="00E72777" w:rsidRDefault="000F3AC4">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r>
    </w:p>
    <w:p w14:paraId="35A3E002" w14:textId="77777777" w:rsidR="00E72777" w:rsidRDefault="000F3AC4">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Cari confratelli, mi manca ancora di sottolineare un aspetto che sicuramente tanti di voi hanno percepito. Mi riferisco a quella certa continuità c</w:t>
      </w:r>
      <w:r>
        <w:rPr>
          <w:rFonts w:ascii="Bookman Old Style" w:eastAsia="Bookman Old Style" w:hAnsi="Bookman Old Style" w:cs="Bookman Old Style"/>
          <w:sz w:val="22"/>
          <w:szCs w:val="22"/>
        </w:rPr>
        <w:t xml:space="preserve">he si vede in sintonia con il CG28, poiché </w:t>
      </w:r>
      <w:r>
        <w:rPr>
          <w:rFonts w:ascii="Bookman Old Style" w:eastAsia="Bookman Old Style" w:hAnsi="Bookman Old Style" w:cs="Bookman Old Style"/>
          <w:color w:val="000000"/>
          <w:sz w:val="22"/>
          <w:szCs w:val="22"/>
        </w:rPr>
        <w:t xml:space="preserve">il tema </w:t>
      </w:r>
      <w:r>
        <w:rPr>
          <w:rFonts w:ascii="Bookman Old Style" w:eastAsia="Bookman Old Style" w:hAnsi="Bookman Old Style" w:cs="Bookman Old Style"/>
          <w:sz w:val="22"/>
          <w:szCs w:val="22"/>
        </w:rPr>
        <w:t>s</w:t>
      </w:r>
      <w:r>
        <w:rPr>
          <w:rFonts w:ascii="Bookman Old Style" w:eastAsia="Bookman Old Style" w:hAnsi="Bookman Old Style" w:cs="Bookman Old Style"/>
          <w:color w:val="000000"/>
          <w:sz w:val="22"/>
          <w:szCs w:val="22"/>
        </w:rPr>
        <w:t xml:space="preserve">i concentra fortemente sulla nostra identità consacrata salesiana, con un vero </w:t>
      </w:r>
      <w:r>
        <w:rPr>
          <w:rFonts w:ascii="Bookman Old Style" w:eastAsia="Bookman Old Style" w:hAnsi="Bookman Old Style" w:cs="Bookman Old Style"/>
          <w:sz w:val="22"/>
          <w:szCs w:val="22"/>
        </w:rPr>
        <w:t>desiderio</w:t>
      </w:r>
      <w:r>
        <w:rPr>
          <w:rFonts w:ascii="Bookman Old Style" w:eastAsia="Bookman Old Style" w:hAnsi="Bookman Old Style" w:cs="Bookman Old Style"/>
          <w:color w:val="000000"/>
          <w:sz w:val="22"/>
          <w:szCs w:val="22"/>
        </w:rPr>
        <w:t xml:space="preserve"> di crescere nella fedeltà e nel valore profetico della nostra vita, così come sulla missione condivisa con i laici </w:t>
      </w:r>
      <w:r>
        <w:rPr>
          <w:rFonts w:ascii="Bookman Old Style" w:eastAsia="Bookman Old Style" w:hAnsi="Bookman Old Style" w:cs="Bookman Old Style"/>
          <w:color w:val="000000"/>
          <w:sz w:val="22"/>
          <w:szCs w:val="22"/>
        </w:rPr>
        <w:t xml:space="preserve">e la famiglia salesiana, ma sempre portando nel cuore i giovani e le loro famiglie, tante volte povere e </w:t>
      </w:r>
      <w:r>
        <w:rPr>
          <w:rFonts w:ascii="Bookman Old Style" w:eastAsia="Bookman Old Style" w:hAnsi="Bookman Old Style" w:cs="Bookman Old Style"/>
          <w:sz w:val="22"/>
          <w:szCs w:val="22"/>
        </w:rPr>
        <w:t>provate. Una</w:t>
      </w:r>
      <w:r>
        <w:rPr>
          <w:rFonts w:ascii="Bookman Old Style" w:eastAsia="Bookman Old Style" w:hAnsi="Bookman Old Style" w:cs="Bookman Old Style"/>
          <w:color w:val="000000"/>
          <w:sz w:val="22"/>
          <w:szCs w:val="22"/>
        </w:rPr>
        <w:t xml:space="preserve"> continuità anche in riferimento ai temi riguardanti l'animazione e il governo della Congregazione che non </w:t>
      </w:r>
      <w:r>
        <w:rPr>
          <w:rFonts w:ascii="Bookman Old Style" w:eastAsia="Bookman Old Style" w:hAnsi="Bookman Old Style" w:cs="Bookman Old Style"/>
          <w:sz w:val="22"/>
          <w:szCs w:val="22"/>
        </w:rPr>
        <w:t>sono stati</w:t>
      </w:r>
      <w:r>
        <w:rPr>
          <w:rFonts w:ascii="Bookman Old Style" w:eastAsia="Bookman Old Style" w:hAnsi="Bookman Old Style" w:cs="Bookman Old Style"/>
          <w:color w:val="000000"/>
          <w:sz w:val="22"/>
          <w:szCs w:val="22"/>
        </w:rPr>
        <w:t xml:space="preserve"> trattati in precedenz</w:t>
      </w:r>
      <w:r>
        <w:rPr>
          <w:rFonts w:ascii="Bookman Old Style" w:eastAsia="Bookman Old Style" w:hAnsi="Bookman Old Style" w:cs="Bookman Old Style"/>
          <w:color w:val="000000"/>
          <w:sz w:val="22"/>
          <w:szCs w:val="22"/>
        </w:rPr>
        <w:t xml:space="preserve">a. Posso assicurarvi che </w:t>
      </w:r>
      <w:r>
        <w:rPr>
          <w:rFonts w:ascii="Bookman Old Style" w:eastAsia="Bookman Old Style" w:hAnsi="Bookman Old Style" w:cs="Bookman Old Style"/>
          <w:sz w:val="22"/>
          <w:szCs w:val="22"/>
        </w:rPr>
        <w:t xml:space="preserve">quasi tutte le </w:t>
      </w:r>
      <w:r>
        <w:rPr>
          <w:rFonts w:ascii="Bookman Old Style" w:eastAsia="Bookman Old Style" w:hAnsi="Bookman Old Style" w:cs="Bookman Old Style"/>
          <w:color w:val="000000"/>
          <w:sz w:val="22"/>
          <w:szCs w:val="22"/>
        </w:rPr>
        <w:t xml:space="preserve">Ispettorie </w:t>
      </w:r>
      <w:r>
        <w:rPr>
          <w:rFonts w:ascii="Bookman Old Style" w:eastAsia="Bookman Old Style" w:hAnsi="Bookman Old Style" w:cs="Bookman Old Style"/>
          <w:sz w:val="22"/>
          <w:szCs w:val="22"/>
        </w:rPr>
        <w:t>hanno chiesto</w:t>
      </w:r>
      <w:r>
        <w:rPr>
          <w:rFonts w:ascii="Bookman Old Style" w:eastAsia="Bookman Old Style" w:hAnsi="Bookman Old Style" w:cs="Bookman Old Style"/>
          <w:color w:val="000000"/>
          <w:sz w:val="22"/>
          <w:szCs w:val="22"/>
        </w:rPr>
        <w:t xml:space="preserve"> di </w:t>
      </w:r>
      <w:r>
        <w:rPr>
          <w:rFonts w:ascii="Bookman Old Style" w:eastAsia="Bookman Old Style" w:hAnsi="Bookman Old Style" w:cs="Bookman Old Style"/>
          <w:sz w:val="22"/>
          <w:szCs w:val="22"/>
        </w:rPr>
        <w:t xml:space="preserve">darsi del </w:t>
      </w:r>
      <w:r>
        <w:rPr>
          <w:rFonts w:ascii="Bookman Old Style" w:eastAsia="Bookman Old Style" w:hAnsi="Bookman Old Style" w:cs="Bookman Old Style"/>
          <w:color w:val="000000"/>
          <w:sz w:val="22"/>
          <w:szCs w:val="22"/>
        </w:rPr>
        <w:t xml:space="preserve">tempo </w:t>
      </w:r>
      <w:r>
        <w:rPr>
          <w:rFonts w:ascii="Bookman Old Style" w:eastAsia="Bookman Old Style" w:hAnsi="Bookman Old Style" w:cs="Bookman Old Style"/>
          <w:sz w:val="22"/>
          <w:szCs w:val="22"/>
        </w:rPr>
        <w:t xml:space="preserve">in </w:t>
      </w:r>
      <w:r>
        <w:rPr>
          <w:rFonts w:ascii="Bookman Old Style" w:eastAsia="Bookman Old Style" w:hAnsi="Bookman Old Style" w:cs="Bookman Old Style"/>
          <w:color w:val="000000"/>
          <w:sz w:val="22"/>
          <w:szCs w:val="22"/>
        </w:rPr>
        <w:t>Capitolo -</w:t>
      </w:r>
      <w:r>
        <w:rPr>
          <w:rFonts w:ascii="Bookman Old Style" w:eastAsia="Bookman Old Style" w:hAnsi="Bookman Old Style" w:cs="Bookman Old Style"/>
          <w:sz w:val="22"/>
          <w:szCs w:val="22"/>
        </w:rPr>
        <w:t>poiché nel precedente</w:t>
      </w:r>
      <w:r>
        <w:rPr>
          <w:rFonts w:ascii="Bookman Old Style" w:eastAsia="Bookman Old Style" w:hAnsi="Bookman Old Style" w:cs="Bookman Old Style"/>
          <w:color w:val="000000"/>
          <w:sz w:val="22"/>
          <w:szCs w:val="22"/>
        </w:rPr>
        <w:t xml:space="preserve"> è stato impossibile- di approfondire queste situazioni che risultano essenziali e vitali.</w:t>
      </w:r>
    </w:p>
    <w:p w14:paraId="35A3E003" w14:textId="77777777" w:rsidR="00E72777" w:rsidRDefault="00E72777">
      <w:pPr>
        <w:jc w:val="both"/>
        <w:rPr>
          <w:rFonts w:ascii="Bookman Old Style" w:eastAsia="Bookman Old Style" w:hAnsi="Bookman Old Style" w:cs="Bookman Old Style"/>
          <w:b/>
          <w:color w:val="000000"/>
        </w:rPr>
      </w:pPr>
    </w:p>
    <w:p w14:paraId="35A3E004" w14:textId="77777777" w:rsidR="00E72777" w:rsidRDefault="000F3AC4">
      <w:pPr>
        <w:numPr>
          <w:ilvl w:val="1"/>
          <w:numId w:val="8"/>
        </w:num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Altri compiti</w:t>
      </w:r>
    </w:p>
    <w:p w14:paraId="35A3E005" w14:textId="77777777" w:rsidR="00E72777" w:rsidRDefault="00E72777">
      <w:pPr>
        <w:ind w:firstLine="360"/>
        <w:jc w:val="both"/>
        <w:rPr>
          <w:rFonts w:ascii="Bookman Old Style" w:eastAsia="Bookman Old Style" w:hAnsi="Bookman Old Style" w:cs="Bookman Old Style"/>
          <w:color w:val="000000"/>
          <w:sz w:val="22"/>
          <w:szCs w:val="22"/>
        </w:rPr>
      </w:pPr>
    </w:p>
    <w:p w14:paraId="35A3E006" w14:textId="77777777" w:rsidR="00E72777" w:rsidRDefault="000F3AC4">
      <w:pPr>
        <w:ind w:firstLine="36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Anche se è già indicato nel nuc</w:t>
      </w:r>
      <w:r>
        <w:rPr>
          <w:rFonts w:ascii="Bookman Old Style" w:eastAsia="Bookman Old Style" w:hAnsi="Bookman Old Style" w:cs="Bookman Old Style"/>
          <w:color w:val="000000"/>
          <w:sz w:val="22"/>
          <w:szCs w:val="22"/>
        </w:rPr>
        <w:t xml:space="preserve">leo tematico 3, desidero esplicitarlo perché crediamo che </w:t>
      </w:r>
      <w:r>
        <w:rPr>
          <w:rFonts w:ascii="Bookman Old Style" w:eastAsia="Bookman Old Style" w:hAnsi="Bookman Old Style" w:cs="Bookman Old Style"/>
          <w:sz w:val="22"/>
          <w:szCs w:val="22"/>
        </w:rPr>
        <w:t xml:space="preserve">rassicurerà </w:t>
      </w:r>
      <w:r>
        <w:rPr>
          <w:rFonts w:ascii="Bookman Old Style" w:eastAsia="Bookman Old Style" w:hAnsi="Bookman Old Style" w:cs="Bookman Old Style"/>
          <w:color w:val="000000"/>
          <w:sz w:val="22"/>
          <w:szCs w:val="22"/>
        </w:rPr>
        <w:t>i confratelli</w:t>
      </w:r>
      <w:r>
        <w:rPr>
          <w:rFonts w:ascii="Bookman Old Style" w:eastAsia="Bookman Old Style" w:hAnsi="Bookman Old Style" w:cs="Bookman Old Style"/>
          <w:sz w:val="22"/>
          <w:szCs w:val="22"/>
        </w:rPr>
        <w:t>, i quali</w:t>
      </w:r>
      <w:r>
        <w:rPr>
          <w:rFonts w:ascii="Bookman Old Style" w:eastAsia="Bookman Old Style" w:hAnsi="Bookman Old Style" w:cs="Bookman Old Style"/>
          <w:color w:val="000000"/>
          <w:sz w:val="22"/>
          <w:szCs w:val="22"/>
        </w:rPr>
        <w:t xml:space="preserve"> nelle loro risposte hanno chiesto ciò che ora dirò: </w:t>
      </w:r>
      <w:r>
        <w:rPr>
          <w:rFonts w:ascii="Bookman Old Style" w:eastAsia="Bookman Old Style" w:hAnsi="Bookman Old Style" w:cs="Bookman Old Style"/>
          <w:sz w:val="22"/>
          <w:szCs w:val="22"/>
        </w:rPr>
        <w:t>“c</w:t>
      </w:r>
      <w:r>
        <w:rPr>
          <w:rFonts w:ascii="Bookman Old Style" w:eastAsia="Bookman Old Style" w:hAnsi="Bookman Old Style" w:cs="Bookman Old Style"/>
          <w:color w:val="000000"/>
          <w:sz w:val="22"/>
          <w:szCs w:val="22"/>
        </w:rPr>
        <w:t xml:space="preserve">'è una sorprendente coincidenza nelle risposte delle Ispettorie nel chiedere che, in modo definitivo, si </w:t>
      </w:r>
      <w:r>
        <w:rPr>
          <w:rFonts w:ascii="Bookman Old Style" w:eastAsia="Bookman Old Style" w:hAnsi="Bookman Old Style" w:cs="Bookman Old Style"/>
          <w:sz w:val="22"/>
          <w:szCs w:val="22"/>
        </w:rPr>
        <w:t>chiariscano</w:t>
      </w:r>
      <w:r>
        <w:rPr>
          <w:rFonts w:ascii="Bookman Old Style" w:eastAsia="Bookman Old Style" w:hAnsi="Bookman Old Style" w:cs="Bookman Old Style"/>
          <w:color w:val="000000"/>
          <w:sz w:val="22"/>
          <w:szCs w:val="22"/>
        </w:rPr>
        <w:t xml:space="preserve"> anche molteplici questioni giuridiche che richiedono modifiche ai Regolamenti (perché la vita è già andata oltre quello che abbiamo legifer</w:t>
      </w:r>
      <w:r>
        <w:rPr>
          <w:rFonts w:ascii="Bookman Old Style" w:eastAsia="Bookman Old Style" w:hAnsi="Bookman Old Style" w:cs="Bookman Old Style"/>
          <w:color w:val="000000"/>
          <w:sz w:val="22"/>
          <w:szCs w:val="22"/>
        </w:rPr>
        <w:t>ato), o che si affronti, con molto rigore e coraggio, la verifica e i necessari cambiamenti nel governo della Congregazione a tutti i livelli</w:t>
      </w:r>
      <w:r>
        <w:rPr>
          <w:rFonts w:ascii="Bookman Old Style" w:eastAsia="Bookman Old Style" w:hAnsi="Bookman Old Style" w:cs="Bookman Old Style"/>
          <w:sz w:val="22"/>
          <w:szCs w:val="22"/>
        </w:rPr>
        <w:t>”</w:t>
      </w:r>
      <w:r>
        <w:rPr>
          <w:rFonts w:ascii="Bookman Old Style" w:eastAsia="Bookman Old Style" w:hAnsi="Bookman Old Style" w:cs="Bookman Old Style"/>
          <w:color w:val="000000"/>
          <w:sz w:val="22"/>
          <w:szCs w:val="22"/>
        </w:rPr>
        <w:t>.</w:t>
      </w:r>
    </w:p>
    <w:p w14:paraId="35A3E007" w14:textId="77777777" w:rsidR="00E72777" w:rsidRDefault="000F3AC4">
      <w:pPr>
        <w:ind w:firstLine="36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Si chiede che si affrontino tutte le questioni giuridiche che </w:t>
      </w:r>
      <w:r>
        <w:rPr>
          <w:rFonts w:ascii="Bookman Old Style" w:eastAsia="Bookman Old Style" w:hAnsi="Bookman Old Style" w:cs="Bookman Old Style"/>
          <w:sz w:val="22"/>
          <w:szCs w:val="22"/>
        </w:rPr>
        <w:t>non sono state portate a compimento</w:t>
      </w:r>
      <w:r>
        <w:rPr>
          <w:rFonts w:ascii="Bookman Old Style" w:eastAsia="Bookman Old Style" w:hAnsi="Bookman Old Style" w:cs="Bookman Old Style"/>
          <w:color w:val="000000"/>
          <w:sz w:val="22"/>
          <w:szCs w:val="22"/>
        </w:rPr>
        <w:t xml:space="preserve"> nel precedente</w:t>
      </w:r>
      <w:r>
        <w:rPr>
          <w:rFonts w:ascii="Bookman Old Style" w:eastAsia="Bookman Old Style" w:hAnsi="Bookman Old Style" w:cs="Bookman Old Style"/>
          <w:color w:val="000000"/>
          <w:sz w:val="22"/>
          <w:szCs w:val="22"/>
        </w:rPr>
        <w:t xml:space="preserve"> Capitolo generale a causa della COVID. Si attend</w:t>
      </w:r>
      <w:r>
        <w:rPr>
          <w:rFonts w:ascii="Bookman Old Style" w:eastAsia="Bookman Old Style" w:hAnsi="Bookman Old Style" w:cs="Bookman Old Style"/>
          <w:sz w:val="22"/>
          <w:szCs w:val="22"/>
        </w:rPr>
        <w:t xml:space="preserve">e, ad esempio, una risposta alla nuova questione circa l’autorizzazione data dal Santo Padre, Papa </w:t>
      </w:r>
      <w:r>
        <w:rPr>
          <w:rFonts w:ascii="Bookman Old Style" w:eastAsia="Bookman Old Style" w:hAnsi="Bookman Old Style" w:cs="Bookman Old Style"/>
          <w:sz w:val="22"/>
          <w:szCs w:val="22"/>
        </w:rPr>
        <w:lastRenderedPageBreak/>
        <w:t>Francesco, che anche nelle Congregazioni clericali (come la nostra) si possano avere come superiori di Comun</w:t>
      </w:r>
      <w:r>
        <w:rPr>
          <w:rFonts w:ascii="Bookman Old Style" w:eastAsia="Bookman Old Style" w:hAnsi="Bookman Old Style" w:cs="Bookman Old Style"/>
          <w:sz w:val="22"/>
          <w:szCs w:val="22"/>
        </w:rPr>
        <w:t>ità (direttori) i fratelli coadiutori. Ci sono anche</w:t>
      </w:r>
      <w:r>
        <w:rPr>
          <w:rFonts w:ascii="Bookman Old Style" w:eastAsia="Bookman Old Style" w:hAnsi="Bookman Old Style" w:cs="Bookman Old Style"/>
          <w:color w:val="000000"/>
          <w:sz w:val="22"/>
          <w:szCs w:val="22"/>
        </w:rPr>
        <w:t xml:space="preserve"> molte altre questioni da dirimere.</w:t>
      </w:r>
    </w:p>
    <w:p w14:paraId="35A3E008" w14:textId="77777777" w:rsidR="00E72777" w:rsidRDefault="00E72777">
      <w:pPr>
        <w:ind w:firstLine="360"/>
        <w:jc w:val="both"/>
        <w:rPr>
          <w:rFonts w:ascii="Bookman Old Style" w:eastAsia="Bookman Old Style" w:hAnsi="Bookman Old Style" w:cs="Bookman Old Style"/>
          <w:color w:val="000000"/>
          <w:sz w:val="22"/>
          <w:szCs w:val="22"/>
        </w:rPr>
      </w:pPr>
    </w:p>
    <w:p w14:paraId="35A3E009" w14:textId="77777777" w:rsidR="00E72777" w:rsidRDefault="00E72777">
      <w:pPr>
        <w:jc w:val="both"/>
        <w:rPr>
          <w:rFonts w:ascii="Bookman Old Style" w:eastAsia="Bookman Old Style" w:hAnsi="Bookman Old Style" w:cs="Bookman Old Style"/>
          <w:b/>
          <w:color w:val="000000"/>
          <w:sz w:val="22"/>
          <w:szCs w:val="22"/>
        </w:rPr>
      </w:pPr>
    </w:p>
    <w:p w14:paraId="35A3E00A" w14:textId="77777777" w:rsidR="00E72777" w:rsidRDefault="000F3AC4">
      <w:pPr>
        <w:numPr>
          <w:ilvl w:val="1"/>
          <w:numId w:val="4"/>
        </w:num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LE DATE PER LA CELEBRAZIONE del XXIX CG </w:t>
      </w:r>
    </w:p>
    <w:p w14:paraId="35A3E00B" w14:textId="77777777" w:rsidR="00E72777" w:rsidRDefault="00E72777">
      <w:pPr>
        <w:jc w:val="both"/>
        <w:rPr>
          <w:rFonts w:ascii="Bookman Old Style" w:eastAsia="Bookman Old Style" w:hAnsi="Bookman Old Style" w:cs="Bookman Old Style"/>
          <w:color w:val="000000"/>
          <w:sz w:val="22"/>
          <w:szCs w:val="22"/>
        </w:rPr>
      </w:pPr>
    </w:p>
    <w:p w14:paraId="35A3E00C" w14:textId="77777777" w:rsidR="00E72777" w:rsidRDefault="000F3AC4">
      <w:pPr>
        <w:ind w:firstLine="70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Il 29° Capitolo generale avrà quasi la stessa durata del precedente e inizierà il </w:t>
      </w:r>
      <w:r>
        <w:rPr>
          <w:rFonts w:ascii="Bookman Old Style" w:eastAsia="Bookman Old Style" w:hAnsi="Bookman Old Style" w:cs="Bookman Old Style"/>
          <w:b/>
          <w:color w:val="000000"/>
          <w:sz w:val="22"/>
          <w:szCs w:val="22"/>
        </w:rPr>
        <w:t>16 febbraio 2025 per concludersi il 12 aprile 2025</w:t>
      </w:r>
      <w:r>
        <w:rPr>
          <w:rFonts w:ascii="Bookman Old Style" w:eastAsia="Bookman Old Style" w:hAnsi="Bookman Old Style" w:cs="Bookman Old Style"/>
          <w:color w:val="000000"/>
          <w:sz w:val="22"/>
          <w:szCs w:val="22"/>
        </w:rPr>
        <w:t>, alla vigilia della Settimana Santa, lo stesso giorno in cui Don Bosco arrivò a Valdocco con i suoi ragazzi, il 12 aprile 1</w:t>
      </w:r>
      <w:r>
        <w:rPr>
          <w:rFonts w:ascii="Bookman Old Style" w:eastAsia="Bookman Old Style" w:hAnsi="Bookman Old Style" w:cs="Bookman Old Style"/>
          <w:color w:val="000000"/>
          <w:sz w:val="22"/>
          <w:szCs w:val="22"/>
        </w:rPr>
        <w:t xml:space="preserve">846, adattando la tettoia a cappella. </w:t>
      </w:r>
    </w:p>
    <w:p w14:paraId="35A3E00D" w14:textId="77777777" w:rsidR="00E72777" w:rsidRDefault="000F3AC4">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La celebrazione di apertura del Capitolo sarà l'Eucaristia dello Spirito Santo alle ore 17.00 nella Basilica di Maria Ausiliatrice.</w:t>
      </w:r>
    </w:p>
    <w:p w14:paraId="35A3E00E" w14:textId="77777777" w:rsidR="00E72777" w:rsidRDefault="00E72777">
      <w:pPr>
        <w:jc w:val="both"/>
        <w:rPr>
          <w:rFonts w:ascii="Bookman Old Style" w:eastAsia="Bookman Old Style" w:hAnsi="Bookman Old Style" w:cs="Bookman Old Style"/>
          <w:b/>
          <w:color w:val="000000"/>
        </w:rPr>
      </w:pPr>
    </w:p>
    <w:p w14:paraId="35A3E00F" w14:textId="77777777" w:rsidR="00E72777" w:rsidRDefault="000F3AC4">
      <w:pPr>
        <w:numPr>
          <w:ilvl w:val="1"/>
          <w:numId w:val="4"/>
        </w:num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Luogo di celebrazione del Capitolo Generale 29</w:t>
      </w:r>
    </w:p>
    <w:p w14:paraId="35A3E010" w14:textId="77777777" w:rsidR="00E72777" w:rsidRDefault="00E72777">
      <w:pPr>
        <w:ind w:left="700"/>
        <w:jc w:val="both"/>
        <w:rPr>
          <w:rFonts w:ascii="Bookman Old Style" w:eastAsia="Bookman Old Style" w:hAnsi="Bookman Old Style" w:cs="Bookman Old Style"/>
          <w:b/>
          <w:color w:val="000000"/>
        </w:rPr>
      </w:pPr>
    </w:p>
    <w:p w14:paraId="35A3E011" w14:textId="77777777" w:rsidR="00E72777" w:rsidRDefault="000F3AC4">
      <w:pPr>
        <w:ind w:firstLine="70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Dopo aver cercato in diversi luoghi,</w:t>
      </w:r>
      <w:r>
        <w:rPr>
          <w:rFonts w:ascii="Bookman Old Style" w:eastAsia="Bookman Old Style" w:hAnsi="Bookman Old Style" w:cs="Bookman Old Style"/>
          <w:color w:val="000000"/>
          <w:sz w:val="22"/>
          <w:szCs w:val="22"/>
        </w:rPr>
        <w:t xml:space="preserve"> abbiamo ritenuto che per questo Capitolo Generale il luogo più adatto s</w:t>
      </w:r>
      <w:r>
        <w:rPr>
          <w:rFonts w:ascii="Bookman Old Style" w:eastAsia="Bookman Old Style" w:hAnsi="Bookman Old Style" w:cs="Bookman Old Style"/>
          <w:sz w:val="22"/>
          <w:szCs w:val="22"/>
        </w:rPr>
        <w:t>ia</w:t>
      </w:r>
      <w:r>
        <w:rPr>
          <w:rFonts w:ascii="Bookman Old Style" w:eastAsia="Bookman Old Style" w:hAnsi="Bookman Old Style" w:cs="Bookman Old Style"/>
          <w:color w:val="000000"/>
          <w:sz w:val="22"/>
          <w:szCs w:val="22"/>
        </w:rPr>
        <w:t xml:space="preserve"> nuovamente </w:t>
      </w:r>
      <w:r>
        <w:rPr>
          <w:rFonts w:ascii="Bookman Old Style" w:eastAsia="Bookman Old Style" w:hAnsi="Bookman Old Style" w:cs="Bookman Old Style"/>
          <w:b/>
          <w:color w:val="000000"/>
          <w:sz w:val="22"/>
          <w:szCs w:val="22"/>
        </w:rPr>
        <w:t>Valdocco - Torino (Italia).</w:t>
      </w:r>
      <w:r>
        <w:rPr>
          <w:rFonts w:ascii="Bookman Old Style" w:eastAsia="Bookman Old Style" w:hAnsi="Bookman Old Style" w:cs="Bookman Old Style"/>
          <w:color w:val="000000"/>
          <w:sz w:val="22"/>
          <w:szCs w:val="22"/>
        </w:rPr>
        <w:t xml:space="preserve"> Per offrire a tutti noi le migliori strutture possibili per un'eccellente riflessione, preghiera, lavoro e decisioni, abbiamo già prenotato le</w:t>
      </w:r>
      <w:r>
        <w:rPr>
          <w:rFonts w:ascii="Bookman Old Style" w:eastAsia="Bookman Old Style" w:hAnsi="Bookman Old Style" w:cs="Bookman Old Style"/>
          <w:color w:val="000000"/>
          <w:sz w:val="22"/>
          <w:szCs w:val="22"/>
        </w:rPr>
        <w:t xml:space="preserve"> camere sufficienti nella stessa Valdocco e negli immediati dintorni. </w:t>
      </w:r>
    </w:p>
    <w:p w14:paraId="35A3E012" w14:textId="77777777" w:rsidR="00E72777" w:rsidRDefault="000F3AC4">
      <w:pPr>
        <w:ind w:firstLine="70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Tutte le strutture saranno molto ben preparate per l'evento e certamente il fatto di trovarci in questo bellissimo luogo santo salesiano, dove tutti siamo nati alla vocazione, sarà un e</w:t>
      </w:r>
      <w:r>
        <w:rPr>
          <w:rFonts w:ascii="Bookman Old Style" w:eastAsia="Bookman Old Style" w:hAnsi="Bookman Old Style" w:cs="Bookman Old Style"/>
          <w:color w:val="000000"/>
          <w:sz w:val="22"/>
          <w:szCs w:val="22"/>
        </w:rPr>
        <w:t>lemento che ci aiuterà a raggiungere la parte più profonda e carismatica del lavoro che vogliamo svolgere.</w:t>
      </w:r>
    </w:p>
    <w:p w14:paraId="35A3E013" w14:textId="77777777" w:rsidR="00E72777" w:rsidRDefault="00E72777">
      <w:pPr>
        <w:jc w:val="both"/>
        <w:rPr>
          <w:rFonts w:ascii="Bookman Old Style" w:eastAsia="Bookman Old Style" w:hAnsi="Bookman Old Style" w:cs="Bookman Old Style"/>
          <w:b/>
          <w:color w:val="000000"/>
        </w:rPr>
      </w:pPr>
    </w:p>
    <w:p w14:paraId="35A3E014" w14:textId="77777777" w:rsidR="00E72777" w:rsidRDefault="00E72777">
      <w:pPr>
        <w:ind w:left="708"/>
        <w:jc w:val="both"/>
        <w:rPr>
          <w:rFonts w:ascii="Bookman Old Style" w:eastAsia="Bookman Old Style" w:hAnsi="Bookman Old Style" w:cs="Bookman Old Style"/>
          <w:i/>
          <w:color w:val="000000"/>
          <w:sz w:val="22"/>
          <w:szCs w:val="22"/>
        </w:rPr>
      </w:pPr>
    </w:p>
    <w:p w14:paraId="35A3E015" w14:textId="77777777" w:rsidR="00E72777" w:rsidRDefault="000F3AC4">
      <w:pPr>
        <w:numPr>
          <w:ilvl w:val="1"/>
          <w:numId w:val="4"/>
        </w:num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REGOLATORE del Capitolo Generale 29</w:t>
      </w:r>
    </w:p>
    <w:p w14:paraId="35A3E016" w14:textId="77777777" w:rsidR="00E72777" w:rsidRDefault="00E72777">
      <w:pPr>
        <w:ind w:left="708"/>
        <w:jc w:val="both"/>
        <w:rPr>
          <w:rFonts w:ascii="Bookman Old Style" w:eastAsia="Bookman Old Style" w:hAnsi="Bookman Old Style" w:cs="Bookman Old Style"/>
          <w:color w:val="000000"/>
          <w:sz w:val="22"/>
          <w:szCs w:val="22"/>
        </w:rPr>
      </w:pPr>
    </w:p>
    <w:p w14:paraId="35A3E017" w14:textId="77777777" w:rsidR="00E72777" w:rsidRDefault="000F3AC4">
      <w:pPr>
        <w:ind w:left="708" w:firstLine="708"/>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Dopo aver rivisto la storia degli ultimi Capitoli Generali e dei loro regolatori, tenendo conto della realtà della nostra Congregazione e della diversità culturale ed etnica, nonché della crescita della Congregazione, soprattutto ora nella Regione dell'Afr</w:t>
      </w:r>
      <w:r>
        <w:rPr>
          <w:rFonts w:ascii="Bookman Old Style" w:eastAsia="Bookman Old Style" w:hAnsi="Bookman Old Style" w:cs="Bookman Old Style"/>
          <w:color w:val="000000"/>
          <w:sz w:val="22"/>
          <w:szCs w:val="22"/>
        </w:rPr>
        <w:t xml:space="preserve">ica e del Madagascar, ma anche nell'Asia Sud e in alcune Province dell'Oceania, ho chiesto al Consigliere Regionale per l'Africa e il Madagascar, </w:t>
      </w:r>
      <w:r>
        <w:rPr>
          <w:rFonts w:ascii="Bookman Old Style" w:eastAsia="Bookman Old Style" w:hAnsi="Bookman Old Style" w:cs="Bookman Old Style"/>
          <w:b/>
          <w:color w:val="000000"/>
          <w:sz w:val="22"/>
          <w:szCs w:val="22"/>
        </w:rPr>
        <w:t>don Alphonse Owoudou</w:t>
      </w:r>
      <w:r>
        <w:rPr>
          <w:rFonts w:ascii="Bookman Old Style" w:eastAsia="Bookman Old Style" w:hAnsi="Bookman Old Style" w:cs="Bookman Old Style"/>
          <w:color w:val="000000"/>
          <w:sz w:val="22"/>
          <w:szCs w:val="22"/>
        </w:rPr>
        <w:t xml:space="preserve">, di essere il Regolatore del Capitolo. Don Alphonse ha accettato con grande generosità e </w:t>
      </w:r>
      <w:r>
        <w:rPr>
          <w:rFonts w:ascii="Bookman Old Style" w:eastAsia="Bookman Old Style" w:hAnsi="Bookman Old Style" w:cs="Bookman Old Style"/>
          <w:color w:val="000000"/>
          <w:sz w:val="22"/>
          <w:szCs w:val="22"/>
        </w:rPr>
        <w:t>sono certo che tutti noi gli siamo grati.</w:t>
      </w:r>
    </w:p>
    <w:p w14:paraId="35A3E018" w14:textId="77777777" w:rsidR="00E72777" w:rsidRDefault="00E72777">
      <w:pPr>
        <w:ind w:left="708"/>
        <w:jc w:val="both"/>
        <w:rPr>
          <w:rFonts w:ascii="Bookman Old Style" w:eastAsia="Bookman Old Style" w:hAnsi="Bookman Old Style" w:cs="Bookman Old Style"/>
          <w:color w:val="000000"/>
          <w:sz w:val="22"/>
          <w:szCs w:val="22"/>
        </w:rPr>
      </w:pPr>
    </w:p>
    <w:p w14:paraId="35A3E019" w14:textId="77777777" w:rsidR="00E72777" w:rsidRDefault="00E72777">
      <w:pPr>
        <w:jc w:val="both"/>
        <w:rPr>
          <w:rFonts w:ascii="Bookman Old Style" w:eastAsia="Bookman Old Style" w:hAnsi="Bookman Old Style" w:cs="Bookman Old Style"/>
          <w:b/>
          <w:color w:val="000000"/>
        </w:rPr>
      </w:pPr>
    </w:p>
    <w:p w14:paraId="35A3E01A" w14:textId="77777777" w:rsidR="00E72777" w:rsidRDefault="000F3AC4">
      <w:pPr>
        <w:numPr>
          <w:ilvl w:val="0"/>
          <w:numId w:val="4"/>
        </w:num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METODOLOGIA PER I CAPITOLI ISPETTORIALI</w:t>
      </w:r>
    </w:p>
    <w:p w14:paraId="35A3E01B" w14:textId="77777777" w:rsidR="00E72777" w:rsidRDefault="00E72777">
      <w:pPr>
        <w:pBdr>
          <w:top w:val="nil"/>
          <w:left w:val="nil"/>
          <w:bottom w:val="nil"/>
          <w:right w:val="nil"/>
          <w:between w:val="nil"/>
        </w:pBdr>
        <w:ind w:left="480"/>
        <w:jc w:val="both"/>
        <w:rPr>
          <w:rFonts w:ascii="Bookman Old Style" w:eastAsia="Bookman Old Style" w:hAnsi="Bookman Old Style" w:cs="Bookman Old Style"/>
          <w:b/>
          <w:color w:val="000000"/>
        </w:rPr>
      </w:pPr>
    </w:p>
    <w:p w14:paraId="35A3E01C" w14:textId="77777777" w:rsidR="00E72777" w:rsidRDefault="000F3AC4">
      <w:pPr>
        <w:pBdr>
          <w:top w:val="nil"/>
          <w:left w:val="nil"/>
          <w:bottom w:val="nil"/>
          <w:right w:val="nil"/>
          <w:between w:val="nil"/>
        </w:pBdr>
        <w:ind w:left="480" w:firstLine="227"/>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Il tema unico con i tre aspetti complementari dev</w:t>
      </w:r>
      <w:r>
        <w:rPr>
          <w:rFonts w:ascii="Bookman Old Style" w:eastAsia="Bookman Old Style" w:hAnsi="Bookman Old Style" w:cs="Bookman Old Style"/>
          <w:sz w:val="22"/>
          <w:szCs w:val="22"/>
        </w:rPr>
        <w:t>e</w:t>
      </w:r>
      <w:r>
        <w:rPr>
          <w:rFonts w:ascii="Bookman Old Style" w:eastAsia="Bookman Old Style" w:hAnsi="Bookman Old Style" w:cs="Bookman Old Style"/>
          <w:color w:val="000000"/>
          <w:sz w:val="22"/>
          <w:szCs w:val="22"/>
        </w:rPr>
        <w:t xml:space="preserve"> esser affrontat</w:t>
      </w:r>
      <w:r>
        <w:rPr>
          <w:rFonts w:ascii="Bookman Old Style" w:eastAsia="Bookman Old Style" w:hAnsi="Bookman Old Style" w:cs="Bookman Old Style"/>
          <w:sz w:val="22"/>
          <w:szCs w:val="22"/>
        </w:rPr>
        <w:t>o</w:t>
      </w:r>
      <w:r>
        <w:rPr>
          <w:rFonts w:ascii="Bookman Old Style" w:eastAsia="Bookman Old Style" w:hAnsi="Bookman Old Style" w:cs="Bookman Old Style"/>
          <w:color w:val="000000"/>
          <w:sz w:val="22"/>
          <w:szCs w:val="22"/>
        </w:rPr>
        <w:t xml:space="preserve"> in modo diverso, a secondo del nucleo, nel cammino di preparazione dei capitoli ispettoriali.</w:t>
      </w:r>
    </w:p>
    <w:p w14:paraId="35A3E01D" w14:textId="77777777" w:rsidR="00E72777" w:rsidRDefault="00E72777">
      <w:pPr>
        <w:pBdr>
          <w:top w:val="nil"/>
          <w:left w:val="nil"/>
          <w:bottom w:val="nil"/>
          <w:right w:val="nil"/>
          <w:between w:val="nil"/>
        </w:pBdr>
        <w:ind w:left="480"/>
        <w:jc w:val="both"/>
        <w:rPr>
          <w:rFonts w:ascii="Bookman Old Style" w:eastAsia="Bookman Old Style" w:hAnsi="Bookman Old Style" w:cs="Bookman Old Style"/>
          <w:color w:val="000000"/>
          <w:sz w:val="22"/>
          <w:szCs w:val="22"/>
        </w:rPr>
      </w:pPr>
    </w:p>
    <w:p w14:paraId="35A3E01E" w14:textId="77777777" w:rsidR="00E72777" w:rsidRDefault="000F3AC4">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I primi due nuclei, sul nostro essere consacrati e la missione condivisa, possono </w:t>
      </w:r>
      <w:r>
        <w:rPr>
          <w:rFonts w:ascii="Bookman Old Style" w:eastAsia="Bookman Old Style" w:hAnsi="Bookman Old Style" w:cs="Bookman Old Style"/>
          <w:sz w:val="22"/>
          <w:szCs w:val="22"/>
        </w:rPr>
        <w:t>essere</w:t>
      </w:r>
      <w:r>
        <w:rPr>
          <w:rFonts w:ascii="Bookman Old Style" w:eastAsia="Bookman Old Style" w:hAnsi="Bookman Old Style" w:cs="Bookman Old Style"/>
          <w:color w:val="000000"/>
          <w:sz w:val="22"/>
          <w:szCs w:val="22"/>
        </w:rPr>
        <w:t xml:space="preserve"> immediatamente affrontati dai capitoli ispettoriali con una riflessione</w:t>
      </w:r>
      <w:r>
        <w:rPr>
          <w:rFonts w:ascii="Bookman Old Style" w:eastAsia="Bookman Old Style" w:hAnsi="Bookman Old Style" w:cs="Bookman Old Style"/>
          <w:color w:val="000000"/>
          <w:sz w:val="22"/>
          <w:szCs w:val="22"/>
        </w:rPr>
        <w:t xml:space="preserve"> sui punti contenuti, secondo la metodologia tradizionale dei lavori dei Capitoli Ispettoriali, cercando di offrire la riflessione dell</w:t>
      </w:r>
      <w:r>
        <w:rPr>
          <w:rFonts w:ascii="Bookman Old Style" w:eastAsia="Bookman Old Style" w:hAnsi="Bookman Old Style" w:cs="Bookman Old Style"/>
          <w:sz w:val="22"/>
          <w:szCs w:val="22"/>
        </w:rPr>
        <w:t>’</w:t>
      </w:r>
      <w:r>
        <w:rPr>
          <w:rFonts w:ascii="Bookman Old Style" w:eastAsia="Bookman Old Style" w:hAnsi="Bookman Old Style" w:cs="Bookman Old Style"/>
          <w:color w:val="000000"/>
          <w:sz w:val="22"/>
          <w:szCs w:val="22"/>
        </w:rPr>
        <w:t>Ispettoria, le buone pratiche e anche le proposte operative, sui diversi aspetti contenuti già nella proposta che arriv</w:t>
      </w:r>
      <w:r>
        <w:rPr>
          <w:rFonts w:ascii="Bookman Old Style" w:eastAsia="Bookman Old Style" w:hAnsi="Bookman Old Style" w:cs="Bookman Old Style"/>
          <w:sz w:val="22"/>
          <w:szCs w:val="22"/>
        </w:rPr>
        <w:t>e</w:t>
      </w:r>
      <w:r>
        <w:rPr>
          <w:rFonts w:ascii="Bookman Old Style" w:eastAsia="Bookman Old Style" w:hAnsi="Bookman Old Style" w:cs="Bookman Old Style"/>
          <w:sz w:val="22"/>
          <w:szCs w:val="22"/>
        </w:rPr>
        <w:t>rà</w:t>
      </w:r>
      <w:r>
        <w:rPr>
          <w:rFonts w:ascii="Bookman Old Style" w:eastAsia="Bookman Old Style" w:hAnsi="Bookman Old Style" w:cs="Bookman Old Style"/>
          <w:color w:val="000000"/>
          <w:sz w:val="22"/>
          <w:szCs w:val="22"/>
        </w:rPr>
        <w:t>.</w:t>
      </w:r>
    </w:p>
    <w:p w14:paraId="35A3E01F" w14:textId="77777777" w:rsidR="00E72777" w:rsidRDefault="00E72777">
      <w:pPr>
        <w:pBdr>
          <w:top w:val="nil"/>
          <w:left w:val="nil"/>
          <w:bottom w:val="nil"/>
          <w:right w:val="nil"/>
          <w:between w:val="nil"/>
        </w:pBdr>
        <w:ind w:left="480"/>
        <w:rPr>
          <w:rFonts w:ascii="Bookman Old Style" w:eastAsia="Bookman Old Style" w:hAnsi="Bookman Old Style" w:cs="Bookman Old Style"/>
          <w:color w:val="000000"/>
          <w:sz w:val="22"/>
          <w:szCs w:val="22"/>
        </w:rPr>
      </w:pPr>
    </w:p>
    <w:p w14:paraId="35A3E020" w14:textId="77777777" w:rsidR="00E72777" w:rsidRDefault="000F3AC4">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Il terzo nucleo tematico, quello che possiamo chiamare </w:t>
      </w:r>
      <w:r>
        <w:rPr>
          <w:rFonts w:ascii="Bookman Old Style" w:eastAsia="Bookman Old Style" w:hAnsi="Bookman Old Style" w:cs="Bookman Old Style"/>
          <w:sz w:val="22"/>
          <w:szCs w:val="22"/>
        </w:rPr>
        <w:t>“</w:t>
      </w:r>
      <w:r>
        <w:rPr>
          <w:rFonts w:ascii="Bookman Old Style" w:eastAsia="Bookman Old Style" w:hAnsi="Bookman Old Style" w:cs="Bookman Old Style"/>
          <w:color w:val="000000"/>
          <w:sz w:val="22"/>
          <w:szCs w:val="22"/>
        </w:rPr>
        <w:t>istituzionale</w:t>
      </w:r>
      <w:r>
        <w:rPr>
          <w:rFonts w:ascii="Bookman Old Style" w:eastAsia="Bookman Old Style" w:hAnsi="Bookman Old Style" w:cs="Bookman Old Style"/>
          <w:sz w:val="22"/>
          <w:szCs w:val="22"/>
        </w:rPr>
        <w:t>”</w:t>
      </w:r>
      <w:r>
        <w:rPr>
          <w:rFonts w:ascii="Bookman Old Style" w:eastAsia="Bookman Old Style" w:hAnsi="Bookman Old Style" w:cs="Bookman Old Style"/>
          <w:color w:val="000000"/>
          <w:sz w:val="22"/>
          <w:szCs w:val="22"/>
        </w:rPr>
        <w:t xml:space="preserve"> deve avere un cammino diverso, inverso. Siamo del parere che il consiglio generale può prendere in mano la verifica della ‘leadership’ in congregazione (fisionomia </w:t>
      </w:r>
      <w:r>
        <w:rPr>
          <w:rFonts w:ascii="Bookman Old Style" w:eastAsia="Bookman Old Style" w:hAnsi="Bookman Old Style" w:cs="Bookman Old Style"/>
          <w:color w:val="000000"/>
          <w:sz w:val="22"/>
          <w:szCs w:val="22"/>
        </w:rPr>
        <w:lastRenderedPageBreak/>
        <w:t>del consiglio generale articolato in settori, regioni e segretariati), dell’animazione dell</w:t>
      </w:r>
      <w:r>
        <w:rPr>
          <w:rFonts w:ascii="Bookman Old Style" w:eastAsia="Bookman Old Style" w:hAnsi="Bookman Old Style" w:cs="Bookman Old Style"/>
          <w:color w:val="000000"/>
          <w:sz w:val="22"/>
          <w:szCs w:val="22"/>
        </w:rPr>
        <w:t xml:space="preserve">e regioni e la loro articolazione, perché in questi anni abbiamo vissuto e conosciuto delle realtà che veramente possono illuminarci tanto. </w:t>
      </w:r>
    </w:p>
    <w:p w14:paraId="35A3E021" w14:textId="77777777" w:rsidR="00E72777" w:rsidRDefault="000F3AC4">
      <w:pPr>
        <w:pBdr>
          <w:top w:val="nil"/>
          <w:left w:val="nil"/>
          <w:bottom w:val="nil"/>
          <w:right w:val="nil"/>
          <w:between w:val="nil"/>
        </w:pBdr>
        <w:ind w:left="120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L’unica finalità di questa scelta metodologica è quella di offrire una bozza di proposta organica che sarà inviata </w:t>
      </w:r>
      <w:r>
        <w:rPr>
          <w:rFonts w:ascii="Bookman Old Style" w:eastAsia="Bookman Old Style" w:hAnsi="Bookman Old Style" w:cs="Bookman Old Style"/>
          <w:color w:val="000000"/>
          <w:sz w:val="22"/>
          <w:szCs w:val="22"/>
        </w:rPr>
        <w:t xml:space="preserve">ai capitoli ispettoriali, in modo che tutte le ispettorie della Congregazione la possano vedere ed arricchire, o rifiutare, cambiare, cancellare; il tutto serve per arrivare </w:t>
      </w:r>
      <w:r>
        <w:rPr>
          <w:rFonts w:ascii="Bookman Old Style" w:eastAsia="Bookman Old Style" w:hAnsi="Bookman Old Style" w:cs="Bookman Old Style"/>
          <w:sz w:val="22"/>
          <w:szCs w:val="22"/>
        </w:rPr>
        <w:t>nel</w:t>
      </w:r>
      <w:r>
        <w:rPr>
          <w:rFonts w:ascii="Bookman Old Style" w:eastAsia="Bookman Old Style" w:hAnsi="Bookman Old Style" w:cs="Bookman Old Style"/>
          <w:color w:val="000000"/>
          <w:sz w:val="22"/>
          <w:szCs w:val="22"/>
        </w:rPr>
        <w:t xml:space="preserve"> CG29 con un parere e una visione organica previamente pensata e bilanciata.</w:t>
      </w:r>
    </w:p>
    <w:p w14:paraId="35A3E022" w14:textId="77777777" w:rsidR="00E72777" w:rsidRDefault="00E72777">
      <w:pPr>
        <w:pBdr>
          <w:top w:val="nil"/>
          <w:left w:val="nil"/>
          <w:bottom w:val="nil"/>
          <w:right w:val="nil"/>
          <w:between w:val="nil"/>
        </w:pBdr>
        <w:ind w:left="480"/>
        <w:jc w:val="both"/>
        <w:rPr>
          <w:rFonts w:ascii="Bookman Old Style" w:eastAsia="Bookman Old Style" w:hAnsi="Bookman Old Style" w:cs="Bookman Old Style"/>
          <w:color w:val="000000"/>
          <w:sz w:val="22"/>
          <w:szCs w:val="22"/>
        </w:rPr>
      </w:pPr>
    </w:p>
    <w:p w14:paraId="35A3E023" w14:textId="77777777" w:rsidR="00E72777" w:rsidRDefault="000F3AC4">
      <w:pPr>
        <w:numPr>
          <w:ilvl w:val="0"/>
          <w:numId w:val="5"/>
        </w:num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L</w:t>
      </w:r>
      <w:r>
        <w:rPr>
          <w:rFonts w:ascii="Bookman Old Style" w:eastAsia="Bookman Old Style" w:hAnsi="Bookman Old Style" w:cs="Bookman Old Style"/>
          <w:color w:val="000000"/>
          <w:sz w:val="22"/>
          <w:szCs w:val="22"/>
        </w:rPr>
        <w:t xml:space="preserve">o stesso possiamo dire per i temi giuridici. Crediamo che devono </w:t>
      </w:r>
      <w:r>
        <w:rPr>
          <w:rFonts w:ascii="Bookman Old Style" w:eastAsia="Bookman Old Style" w:hAnsi="Bookman Old Style" w:cs="Bookman Old Style"/>
          <w:sz w:val="22"/>
          <w:szCs w:val="22"/>
        </w:rPr>
        <w:t>essere</w:t>
      </w:r>
      <w:r>
        <w:rPr>
          <w:rFonts w:ascii="Bookman Old Style" w:eastAsia="Bookman Old Style" w:hAnsi="Bookman Old Style" w:cs="Bookman Old Style"/>
          <w:color w:val="000000"/>
          <w:sz w:val="22"/>
          <w:szCs w:val="22"/>
        </w:rPr>
        <w:t xml:space="preserve"> inviati ai capitoli ispettoriali per un primo studio. Questo consent</w:t>
      </w:r>
      <w:r>
        <w:rPr>
          <w:rFonts w:ascii="Bookman Old Style" w:eastAsia="Bookman Old Style" w:hAnsi="Bookman Old Style" w:cs="Bookman Old Style"/>
          <w:sz w:val="22"/>
          <w:szCs w:val="22"/>
        </w:rPr>
        <w:t>irà</w:t>
      </w:r>
      <w:r>
        <w:rPr>
          <w:rFonts w:ascii="Bookman Old Style" w:eastAsia="Bookman Old Style" w:hAnsi="Bookman Old Style" w:cs="Bookman Old Style"/>
          <w:color w:val="000000"/>
          <w:sz w:val="22"/>
          <w:szCs w:val="22"/>
        </w:rPr>
        <w:t xml:space="preserve"> di non avere la commissione giuridica </w:t>
      </w:r>
      <w:r>
        <w:rPr>
          <w:rFonts w:ascii="Bookman Old Style" w:eastAsia="Bookman Old Style" w:hAnsi="Bookman Old Style" w:cs="Bookman Old Style"/>
          <w:sz w:val="22"/>
          <w:szCs w:val="22"/>
        </w:rPr>
        <w:t>nel</w:t>
      </w:r>
      <w:r>
        <w:rPr>
          <w:rFonts w:ascii="Bookman Old Style" w:eastAsia="Bookman Old Style" w:hAnsi="Bookman Old Style" w:cs="Bookman Old Style"/>
          <w:color w:val="000000"/>
          <w:sz w:val="22"/>
          <w:szCs w:val="22"/>
        </w:rPr>
        <w:t xml:space="preserve"> CG29 (parere dichiarato da molte ispettorie nel loro contributo inviat</w:t>
      </w:r>
      <w:r>
        <w:rPr>
          <w:rFonts w:ascii="Bookman Old Style" w:eastAsia="Bookman Old Style" w:hAnsi="Bookman Old Style" w:cs="Bookman Old Style"/>
          <w:color w:val="000000"/>
          <w:sz w:val="22"/>
          <w:szCs w:val="22"/>
        </w:rPr>
        <w:t>o per la consultazione estiva sul tema del CG29). Verrà promossa per questo, una commissione giuridica che lavori nelle prossime settimane sui temi giuridici, così come il consiglio lavor</w:t>
      </w:r>
      <w:r>
        <w:rPr>
          <w:rFonts w:ascii="Bookman Old Style" w:eastAsia="Bookman Old Style" w:hAnsi="Bookman Old Style" w:cs="Bookman Old Style"/>
          <w:sz w:val="22"/>
          <w:szCs w:val="22"/>
        </w:rPr>
        <w:t>erà</w:t>
      </w:r>
      <w:r>
        <w:rPr>
          <w:rFonts w:ascii="Bookman Old Style" w:eastAsia="Bookman Old Style" w:hAnsi="Bookman Old Style" w:cs="Bookman Old Style"/>
          <w:color w:val="000000"/>
          <w:sz w:val="22"/>
          <w:szCs w:val="22"/>
        </w:rPr>
        <w:t xml:space="preserve"> sulla verifica di animazione e governo della congregazione, per p</w:t>
      </w:r>
      <w:r>
        <w:rPr>
          <w:rFonts w:ascii="Bookman Old Style" w:eastAsia="Bookman Old Style" w:hAnsi="Bookman Old Style" w:cs="Bookman Old Style"/>
          <w:color w:val="000000"/>
          <w:sz w:val="22"/>
          <w:szCs w:val="22"/>
        </w:rPr>
        <w:t>oter inviare il tutto in tempo utile ai capitoli ispettoriali.</w:t>
      </w:r>
    </w:p>
    <w:p w14:paraId="35A3E024" w14:textId="77777777" w:rsidR="00E72777" w:rsidRDefault="00E72777">
      <w:pPr>
        <w:pBdr>
          <w:top w:val="nil"/>
          <w:left w:val="nil"/>
          <w:bottom w:val="nil"/>
          <w:right w:val="nil"/>
          <w:between w:val="nil"/>
        </w:pBdr>
        <w:ind w:left="480"/>
        <w:jc w:val="both"/>
        <w:rPr>
          <w:rFonts w:ascii="Bookman Old Style" w:eastAsia="Bookman Old Style" w:hAnsi="Bookman Old Style" w:cs="Bookman Old Style"/>
          <w:color w:val="000000"/>
          <w:sz w:val="22"/>
          <w:szCs w:val="22"/>
          <w:u w:val="single"/>
        </w:rPr>
      </w:pPr>
    </w:p>
    <w:p w14:paraId="35A3E025" w14:textId="77777777" w:rsidR="00E72777" w:rsidRDefault="000F3AC4">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sz w:val="22"/>
          <w:szCs w:val="22"/>
        </w:rPr>
        <w:t>La</w:t>
      </w:r>
      <w:r>
        <w:rPr>
          <w:rFonts w:ascii="Bookman Old Style" w:eastAsia="Bookman Old Style" w:hAnsi="Bookman Old Style" w:cs="Bookman Old Style"/>
          <w:color w:val="000000"/>
          <w:sz w:val="22"/>
          <w:szCs w:val="22"/>
        </w:rPr>
        <w:t xml:space="preserve"> metodologia dell’assemblea capitolare che si terrà a Valdocco, così come quelle delle singole Ispettorie, dovrà essere </w:t>
      </w:r>
      <w:r>
        <w:rPr>
          <w:rFonts w:ascii="Bookman Old Style" w:eastAsia="Bookman Old Style" w:hAnsi="Bookman Old Style" w:cs="Bookman Old Style"/>
          <w:sz w:val="22"/>
          <w:szCs w:val="22"/>
        </w:rPr>
        <w:t xml:space="preserve">più induttiva rispetto alle precedenti occasioni, secondo quanto manifestato nei contributi delle singole Ispettorie. </w:t>
      </w:r>
    </w:p>
    <w:p w14:paraId="35A3E026" w14:textId="77777777" w:rsidR="00E72777" w:rsidRDefault="000F3AC4">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sz w:val="22"/>
          <w:szCs w:val="22"/>
        </w:rPr>
        <w:t>Tale</w:t>
      </w:r>
      <w:r>
        <w:rPr>
          <w:rFonts w:ascii="Bookman Old Style" w:eastAsia="Bookman Old Style" w:hAnsi="Bookman Old Style" w:cs="Bookman Old Style"/>
          <w:color w:val="000000"/>
          <w:sz w:val="22"/>
          <w:szCs w:val="22"/>
        </w:rPr>
        <w:t xml:space="preserve"> metodologia </w:t>
      </w:r>
      <w:r>
        <w:rPr>
          <w:rFonts w:ascii="Bookman Old Style" w:eastAsia="Bookman Old Style" w:hAnsi="Bookman Old Style" w:cs="Bookman Old Style"/>
          <w:color w:val="000000"/>
          <w:sz w:val="22"/>
          <w:szCs w:val="22"/>
        </w:rPr>
        <w:t xml:space="preserve">ci </w:t>
      </w:r>
      <w:r>
        <w:rPr>
          <w:rFonts w:ascii="Bookman Old Style" w:eastAsia="Bookman Old Style" w:hAnsi="Bookman Old Style" w:cs="Bookman Old Style"/>
          <w:sz w:val="22"/>
          <w:szCs w:val="22"/>
        </w:rPr>
        <w:t>permetterà anche di</w:t>
      </w:r>
      <w:r>
        <w:rPr>
          <w:rFonts w:ascii="Bookman Old Style" w:eastAsia="Bookman Old Style" w:hAnsi="Bookman Old Style" w:cs="Bookman Old Style"/>
          <w:color w:val="000000"/>
          <w:sz w:val="22"/>
          <w:szCs w:val="22"/>
        </w:rPr>
        <w:t xml:space="preserve"> conoscere le </w:t>
      </w:r>
      <w:r>
        <w:rPr>
          <w:rFonts w:ascii="Bookman Old Style" w:eastAsia="Bookman Old Style" w:hAnsi="Bookman Old Style" w:cs="Bookman Old Style"/>
          <w:sz w:val="22"/>
          <w:szCs w:val="22"/>
        </w:rPr>
        <w:t xml:space="preserve">buone e </w:t>
      </w:r>
      <w:r>
        <w:rPr>
          <w:rFonts w:ascii="Bookman Old Style" w:eastAsia="Bookman Old Style" w:hAnsi="Bookman Old Style" w:cs="Bookman Old Style"/>
          <w:color w:val="000000"/>
          <w:sz w:val="22"/>
          <w:szCs w:val="22"/>
        </w:rPr>
        <w:t>belle  pratiche che ci sono in tante ispettorie</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color w:val="000000"/>
          <w:sz w:val="22"/>
          <w:szCs w:val="22"/>
        </w:rPr>
        <w:t>un patrimonio molto ricco che possiamo e dobbiamo condividere.</w:t>
      </w:r>
    </w:p>
    <w:p w14:paraId="35A3E027" w14:textId="77777777" w:rsidR="00E72777" w:rsidRDefault="00E72777">
      <w:pPr>
        <w:ind w:left="708"/>
        <w:jc w:val="both"/>
        <w:rPr>
          <w:rFonts w:ascii="Bookman Old Style" w:eastAsia="Bookman Old Style" w:hAnsi="Bookman Old Style" w:cs="Bookman Old Style"/>
          <w:color w:val="000000"/>
          <w:sz w:val="22"/>
          <w:szCs w:val="22"/>
        </w:rPr>
      </w:pPr>
    </w:p>
    <w:p w14:paraId="35A3E028" w14:textId="77777777" w:rsidR="00E72777" w:rsidRDefault="00E72777">
      <w:pPr>
        <w:jc w:val="both"/>
        <w:rPr>
          <w:rFonts w:ascii="Bookman Old Style" w:eastAsia="Bookman Old Style" w:hAnsi="Bookman Old Style" w:cs="Bookman Old Style"/>
          <w:b/>
          <w:color w:val="000000"/>
        </w:rPr>
      </w:pPr>
    </w:p>
    <w:p w14:paraId="35A3E029" w14:textId="77777777" w:rsidR="00E72777" w:rsidRDefault="000F3AC4">
      <w:pPr>
        <w:numPr>
          <w:ilvl w:val="0"/>
          <w:numId w:val="4"/>
        </w:num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PERCORSO DI LAVORO</w:t>
      </w:r>
    </w:p>
    <w:p w14:paraId="35A3E02A" w14:textId="77777777" w:rsidR="00E72777" w:rsidRDefault="00E72777">
      <w:pPr>
        <w:jc w:val="both"/>
        <w:rPr>
          <w:rFonts w:ascii="Bookman Old Style" w:eastAsia="Bookman Old Style" w:hAnsi="Bookman Old Style" w:cs="Bookman Old Style"/>
          <w:b/>
          <w:color w:val="000000"/>
        </w:rPr>
      </w:pPr>
    </w:p>
    <w:p w14:paraId="35A3E02B" w14:textId="77777777" w:rsidR="00E72777" w:rsidRDefault="000F3AC4">
      <w:pPr>
        <w:ind w:firstLine="48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Adesso siamo dunque chiamati nella riflessione, a livello ispettoriale, a conf</w:t>
      </w:r>
      <w:r>
        <w:rPr>
          <w:rFonts w:ascii="Bookman Old Style" w:eastAsia="Bookman Old Style" w:hAnsi="Bookman Old Style" w:cs="Bookman Old Style"/>
          <w:sz w:val="22"/>
          <w:szCs w:val="22"/>
        </w:rPr>
        <w:t>rontarci sui tre nuclei tematici proposti con i diversi aspetti offerti. Su questa base è stata elaborata una serie di domande che sono state lasciate aperte per offrire a ciascuno, nelle singole Ispettorie, la possibilità di esprimere compiutamente le pro</w:t>
      </w:r>
      <w:r>
        <w:rPr>
          <w:rFonts w:ascii="Bookman Old Style" w:eastAsia="Bookman Old Style" w:hAnsi="Bookman Old Style" w:cs="Bookman Old Style"/>
          <w:sz w:val="22"/>
          <w:szCs w:val="22"/>
        </w:rPr>
        <w:t>prie riflessioni.</w:t>
      </w:r>
    </w:p>
    <w:p w14:paraId="35A3E02C" w14:textId="77777777" w:rsidR="00E72777" w:rsidRDefault="00E72777">
      <w:pPr>
        <w:jc w:val="both"/>
        <w:rPr>
          <w:rFonts w:ascii="Bookman Old Style" w:eastAsia="Bookman Old Style" w:hAnsi="Bookman Old Style" w:cs="Bookman Old Style"/>
          <w:i/>
          <w:sz w:val="22"/>
          <w:szCs w:val="22"/>
        </w:rPr>
      </w:pPr>
    </w:p>
    <w:p w14:paraId="35A3E02D" w14:textId="77777777" w:rsidR="00E72777" w:rsidRDefault="000F3AC4">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sz w:val="22"/>
          <w:szCs w:val="22"/>
        </w:rPr>
        <w:tab/>
        <w:t xml:space="preserve">Sul primo núcleo tematico che pensa all’ </w:t>
      </w:r>
      <w:r>
        <w:rPr>
          <w:b/>
          <w:color w:val="4472C4"/>
          <w:sz w:val="22"/>
          <w:szCs w:val="22"/>
        </w:rPr>
        <w:t xml:space="preserve">ANIMAZIONE E CURA DELLA VITA VERA DI CIASCUN SALESIANO, </w:t>
      </w:r>
      <w:r>
        <w:rPr>
          <w:rFonts w:ascii="Bookman Old Style" w:eastAsia="Bookman Old Style" w:hAnsi="Bookman Old Style" w:cs="Bookman Old Style"/>
          <w:color w:val="000000"/>
          <w:sz w:val="22"/>
          <w:szCs w:val="22"/>
        </w:rPr>
        <w:t>ci chied</w:t>
      </w:r>
      <w:r>
        <w:rPr>
          <w:rFonts w:ascii="Bookman Old Style" w:eastAsia="Bookman Old Style" w:hAnsi="Bookman Old Style" w:cs="Bookman Old Style"/>
          <w:sz w:val="22"/>
          <w:szCs w:val="22"/>
        </w:rPr>
        <w:t>eremo</w:t>
      </w:r>
      <w:r>
        <w:rPr>
          <w:rFonts w:ascii="Bookman Old Style" w:eastAsia="Bookman Old Style" w:hAnsi="Bookman Old Style" w:cs="Bookman Old Style"/>
          <w:color w:val="000000"/>
          <w:sz w:val="22"/>
          <w:szCs w:val="22"/>
        </w:rPr>
        <w:t xml:space="preserve"> anche nel capitolo Ispettoriale:</w:t>
      </w:r>
    </w:p>
    <w:p w14:paraId="35A3E02E" w14:textId="77777777" w:rsidR="00E72777" w:rsidRDefault="00E72777">
      <w:pPr>
        <w:jc w:val="both"/>
        <w:rPr>
          <w:rFonts w:ascii="Bookman Old Style" w:eastAsia="Bookman Old Style" w:hAnsi="Bookman Old Style" w:cs="Bookman Old Style"/>
          <w:color w:val="000000"/>
          <w:sz w:val="22"/>
          <w:szCs w:val="22"/>
        </w:rPr>
      </w:pPr>
    </w:p>
    <w:p w14:paraId="35A3E02F" w14:textId="77777777" w:rsidR="00E72777" w:rsidRDefault="00E72777">
      <w:pPr>
        <w:jc w:val="both"/>
        <w:rPr>
          <w:rFonts w:ascii="Bookman Old Style" w:eastAsia="Bookman Old Style" w:hAnsi="Bookman Old Style" w:cs="Bookman Old Style"/>
          <w:sz w:val="22"/>
          <w:szCs w:val="22"/>
        </w:rPr>
      </w:pPr>
    </w:p>
    <w:p w14:paraId="35A3E030" w14:textId="77777777" w:rsidR="00E72777" w:rsidRDefault="000F3AC4">
      <w:pPr>
        <w:numPr>
          <w:ilvl w:val="0"/>
          <w:numId w:val="6"/>
        </w:num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"Come ravvivare il dialogo e la relazione personale viva, creativa e di qualità con Gesù Cristo?</w:t>
      </w:r>
    </w:p>
    <w:p w14:paraId="35A3E031" w14:textId="77777777" w:rsidR="00E72777" w:rsidRDefault="000F3AC4">
      <w:pPr>
        <w:numPr>
          <w:ilvl w:val="0"/>
          <w:numId w:val="6"/>
        </w:num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Quali proposte per l’accompagnamento dei confratelli umana e/o vocazionale nei diversi cicli d</w:t>
      </w:r>
      <w:r>
        <w:rPr>
          <w:rFonts w:ascii="Bookman Old Style" w:eastAsia="Bookman Old Style" w:hAnsi="Bookman Old Style" w:cs="Bookman Old Style"/>
          <w:sz w:val="22"/>
          <w:szCs w:val="22"/>
        </w:rPr>
        <w:t>ella</w:t>
      </w:r>
      <w:r>
        <w:rPr>
          <w:rFonts w:ascii="Bookman Old Style" w:eastAsia="Bookman Old Style" w:hAnsi="Bookman Old Style" w:cs="Bookman Old Style"/>
          <w:color w:val="000000"/>
          <w:sz w:val="22"/>
          <w:szCs w:val="22"/>
        </w:rPr>
        <w:t xml:space="preserve"> vita?</w:t>
      </w:r>
    </w:p>
    <w:p w14:paraId="35A3E032" w14:textId="77777777" w:rsidR="00E72777" w:rsidRDefault="000F3AC4">
      <w:pPr>
        <w:numPr>
          <w:ilvl w:val="0"/>
          <w:numId w:val="6"/>
        </w:num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Come rafforzare il legame tra la formazione, iniziale </w:t>
      </w:r>
      <w:r>
        <w:rPr>
          <w:rFonts w:ascii="Bookman Old Style" w:eastAsia="Bookman Old Style" w:hAnsi="Bookman Old Style" w:cs="Bookman Old Style"/>
          <w:color w:val="000000"/>
          <w:sz w:val="22"/>
          <w:szCs w:val="22"/>
        </w:rPr>
        <w:t xml:space="preserve">e </w:t>
      </w:r>
      <w:r>
        <w:rPr>
          <w:rFonts w:ascii="Bookman Old Style" w:eastAsia="Bookman Old Style" w:hAnsi="Bookman Old Style" w:cs="Bookman Old Style"/>
          <w:sz w:val="22"/>
          <w:szCs w:val="22"/>
        </w:rPr>
        <w:t>permanente</w:t>
      </w:r>
      <w:r>
        <w:rPr>
          <w:rFonts w:ascii="Bookman Old Style" w:eastAsia="Bookman Old Style" w:hAnsi="Bookman Old Style" w:cs="Bookman Old Style"/>
          <w:color w:val="000000"/>
          <w:sz w:val="22"/>
          <w:szCs w:val="22"/>
        </w:rPr>
        <w:t xml:space="preserve"> e la nostra missione specifica? Come fare per vivere l</w:t>
      </w:r>
      <w:r>
        <w:rPr>
          <w:rFonts w:ascii="Bookman Old Style" w:eastAsia="Bookman Old Style" w:hAnsi="Bookman Old Style" w:cs="Bookman Old Style"/>
          <w:sz w:val="22"/>
          <w:szCs w:val="22"/>
        </w:rPr>
        <w:t>’e</w:t>
      </w:r>
      <w:r>
        <w:rPr>
          <w:rFonts w:ascii="Bookman Old Style" w:eastAsia="Bookman Old Style" w:hAnsi="Bookman Old Style" w:cs="Bookman Old Style"/>
          <w:color w:val="000000"/>
          <w:sz w:val="22"/>
          <w:szCs w:val="22"/>
        </w:rPr>
        <w:t>sperienza educativo-pastorale come fonte di spiritualità e anche scoprire la “spiritualità del cortile”?</w:t>
      </w:r>
    </w:p>
    <w:p w14:paraId="35A3E033" w14:textId="77777777" w:rsidR="00E72777" w:rsidRDefault="000F3AC4">
      <w:pPr>
        <w:numPr>
          <w:ilvl w:val="0"/>
          <w:numId w:val="6"/>
        </w:num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Come creare dinamiche formali e informali di condivisione di vita delle comunità intergenerazionale e interculturali?</w:t>
      </w:r>
    </w:p>
    <w:p w14:paraId="35A3E034" w14:textId="77777777" w:rsidR="00E72777" w:rsidRDefault="000F3AC4">
      <w:pPr>
        <w:numPr>
          <w:ilvl w:val="0"/>
          <w:numId w:val="6"/>
        </w:num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Come valorizzare con più forza la nostra vita fraterna in comunità, fatta di ascolto, dialogo e cura gli uni degli altri, aiutandoci a vic</w:t>
      </w:r>
      <w:r>
        <w:rPr>
          <w:rFonts w:ascii="Bookman Old Style" w:eastAsia="Bookman Old Style" w:hAnsi="Bookman Old Style" w:cs="Bookman Old Style"/>
          <w:color w:val="000000"/>
          <w:sz w:val="22"/>
          <w:szCs w:val="22"/>
        </w:rPr>
        <w:t xml:space="preserve">enda ad essere fedeli alla nostra consacrazione? </w:t>
      </w:r>
    </w:p>
    <w:p w14:paraId="35A3E035" w14:textId="77777777" w:rsidR="00E72777" w:rsidRDefault="000F3AC4">
      <w:pPr>
        <w:numPr>
          <w:ilvl w:val="0"/>
          <w:numId w:val="6"/>
        </w:num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Quali sono alcune pratiche di vita fraterna/vita di comunità condivisa con i giovani, oppure con i laici o altri gruppi della famiglia salesiana?</w:t>
      </w:r>
    </w:p>
    <w:p w14:paraId="35A3E036" w14:textId="77777777" w:rsidR="00E72777" w:rsidRDefault="00E72777">
      <w:pPr>
        <w:ind w:left="360"/>
        <w:jc w:val="both"/>
        <w:rPr>
          <w:rFonts w:ascii="Bookman Old Style" w:eastAsia="Bookman Old Style" w:hAnsi="Bookman Old Style" w:cs="Bookman Old Style"/>
          <w:color w:val="000000"/>
          <w:sz w:val="22"/>
          <w:szCs w:val="22"/>
        </w:rPr>
      </w:pPr>
    </w:p>
    <w:p w14:paraId="35A3E037" w14:textId="77777777" w:rsidR="00E72777" w:rsidRDefault="00E72777">
      <w:pPr>
        <w:jc w:val="both"/>
        <w:rPr>
          <w:rFonts w:ascii="Bookman Old Style" w:eastAsia="Bookman Old Style" w:hAnsi="Bookman Old Style" w:cs="Bookman Old Style"/>
          <w:sz w:val="22"/>
          <w:szCs w:val="22"/>
        </w:rPr>
      </w:pPr>
    </w:p>
    <w:p w14:paraId="35A3E038" w14:textId="77777777" w:rsidR="00E72777" w:rsidRDefault="000F3AC4">
      <w:pPr>
        <w:ind w:left="360"/>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sz w:val="22"/>
          <w:szCs w:val="22"/>
        </w:rPr>
        <w:lastRenderedPageBreak/>
        <w:t xml:space="preserve">Sul secondo nucleo tematico del tema capitolare </w:t>
      </w:r>
      <w:r>
        <w:rPr>
          <w:color w:val="4472C4"/>
          <w:sz w:val="22"/>
          <w:szCs w:val="22"/>
        </w:rPr>
        <w:t>INSIEME SA</w:t>
      </w:r>
      <w:r>
        <w:rPr>
          <w:color w:val="4472C4"/>
          <w:sz w:val="22"/>
          <w:szCs w:val="22"/>
        </w:rPr>
        <w:t xml:space="preserve">LESIANI, FAMIGLIA SALESIANA E LAICI ‘CON’ E ‘PER’ I GIOVANI, </w:t>
      </w:r>
      <w:r>
        <w:rPr>
          <w:rFonts w:ascii="Bookman Old Style" w:eastAsia="Bookman Old Style" w:hAnsi="Bookman Old Style" w:cs="Bookman Old Style"/>
          <w:color w:val="000000"/>
          <w:sz w:val="22"/>
          <w:szCs w:val="22"/>
        </w:rPr>
        <w:t>ci chiediamo:</w:t>
      </w:r>
    </w:p>
    <w:p w14:paraId="35A3E039" w14:textId="77777777" w:rsidR="00E72777" w:rsidRDefault="00E72777">
      <w:pPr>
        <w:jc w:val="both"/>
        <w:rPr>
          <w:rFonts w:ascii="Bookman Old Style" w:eastAsia="Bookman Old Style" w:hAnsi="Bookman Old Style" w:cs="Bookman Old Style"/>
          <w:sz w:val="22"/>
          <w:szCs w:val="22"/>
        </w:rPr>
      </w:pPr>
    </w:p>
    <w:p w14:paraId="35A3E03A" w14:textId="77777777" w:rsidR="00E72777" w:rsidRDefault="000F3AC4">
      <w:pPr>
        <w:numPr>
          <w:ilvl w:val="0"/>
          <w:numId w:val="7"/>
        </w:num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Cosa fare per crescere </w:t>
      </w:r>
      <w:r>
        <w:rPr>
          <w:rFonts w:ascii="Bookman Old Style" w:eastAsia="Bookman Old Style" w:hAnsi="Bookman Old Style" w:cs="Bookman Old Style"/>
          <w:sz w:val="22"/>
          <w:szCs w:val="22"/>
        </w:rPr>
        <w:t>e</w:t>
      </w:r>
      <w:r>
        <w:rPr>
          <w:rFonts w:ascii="Bookman Old Style" w:eastAsia="Bookman Old Style" w:hAnsi="Bookman Old Style" w:cs="Bookman Old Style"/>
          <w:color w:val="000000"/>
          <w:sz w:val="22"/>
          <w:szCs w:val="22"/>
        </w:rPr>
        <w:t xml:space="preserve"> arrivare veramente a una vera </w:t>
      </w:r>
      <w:r>
        <w:rPr>
          <w:rFonts w:ascii="Bookman Old Style" w:eastAsia="Bookman Old Style" w:hAnsi="Bookman Old Style" w:cs="Bookman Old Style"/>
          <w:i/>
          <w:color w:val="000000"/>
          <w:sz w:val="22"/>
          <w:szCs w:val="22"/>
        </w:rPr>
        <w:t>conversione verso la missione condivisa?</w:t>
      </w:r>
      <w:r>
        <w:rPr>
          <w:rFonts w:ascii="Bookman Old Style" w:eastAsia="Bookman Old Style" w:hAnsi="Bookman Old Style" w:cs="Bookman Old Style"/>
          <w:i/>
          <w:color w:val="FF0000"/>
          <w:sz w:val="22"/>
          <w:szCs w:val="22"/>
        </w:rPr>
        <w:t xml:space="preserve"> </w:t>
      </w:r>
      <w:r>
        <w:rPr>
          <w:rFonts w:ascii="Bookman Old Style" w:eastAsia="Bookman Old Style" w:hAnsi="Bookman Old Style" w:cs="Bookman Old Style"/>
          <w:sz w:val="22"/>
          <w:szCs w:val="22"/>
        </w:rPr>
        <w:t>E</w:t>
      </w:r>
      <w:r>
        <w:rPr>
          <w:rFonts w:ascii="Bookman Old Style" w:eastAsia="Bookman Old Style" w:hAnsi="Bookman Old Style" w:cs="Bookman Old Style"/>
          <w:color w:val="000000"/>
          <w:sz w:val="22"/>
          <w:szCs w:val="22"/>
        </w:rPr>
        <w:t xml:space="preserve"> la corresponsabilità con i laici? Quali sono i veri ostacoli da superare? Come sup</w:t>
      </w:r>
      <w:r>
        <w:rPr>
          <w:rFonts w:ascii="Bookman Old Style" w:eastAsia="Bookman Old Style" w:hAnsi="Bookman Old Style" w:cs="Bookman Old Style"/>
          <w:color w:val="000000"/>
          <w:sz w:val="22"/>
          <w:szCs w:val="22"/>
        </w:rPr>
        <w:t>erarli?</w:t>
      </w:r>
    </w:p>
    <w:p w14:paraId="35A3E03B" w14:textId="77777777" w:rsidR="00E72777" w:rsidRDefault="000F3AC4">
      <w:pPr>
        <w:numPr>
          <w:ilvl w:val="0"/>
          <w:numId w:val="7"/>
        </w:num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Come possiamo progredire in modo decisivo nella riscoperta dei "nuovi terreni di missione" a cui siamo chiamati, specialmente con i bambini, gli adolescenti e i giovani in situazioni di svariate povertà? Come </w:t>
      </w:r>
      <w:r>
        <w:rPr>
          <w:rFonts w:ascii="Bookman Old Style" w:eastAsia="Bookman Old Style" w:hAnsi="Bookman Old Style" w:cs="Bookman Old Style"/>
          <w:sz w:val="22"/>
          <w:szCs w:val="22"/>
        </w:rPr>
        <w:t>possiamo</w:t>
      </w:r>
      <w:r>
        <w:rPr>
          <w:rFonts w:ascii="Bookman Old Style" w:eastAsia="Bookman Old Style" w:hAnsi="Bookman Old Style" w:cs="Bookman Old Style"/>
          <w:color w:val="000000"/>
          <w:sz w:val="22"/>
          <w:szCs w:val="22"/>
        </w:rPr>
        <w:t xml:space="preserve"> affrontare la realtà della missione in</w:t>
      </w:r>
      <w:r>
        <w:rPr>
          <w:rFonts w:ascii="Bookman Old Style" w:eastAsia="Bookman Old Style" w:hAnsi="Bookman Old Style" w:cs="Bookman Old Style"/>
          <w:color w:val="000000"/>
          <w:sz w:val="22"/>
          <w:szCs w:val="22"/>
        </w:rPr>
        <w:t xml:space="preserve"> ambiti di altre religioni o plurireligiosi?</w:t>
      </w:r>
    </w:p>
    <w:p w14:paraId="35A3E03C" w14:textId="77777777" w:rsidR="00E72777" w:rsidRDefault="000F3AC4">
      <w:pPr>
        <w:numPr>
          <w:ilvl w:val="0"/>
          <w:numId w:val="7"/>
        </w:num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Quali sono le migliori pratiche di corresponsabilità, accompagnamento e formazione congiunta con i laici, che portano a una crescente integrazione dei laici e della </w:t>
      </w:r>
      <w:r>
        <w:rPr>
          <w:rFonts w:ascii="Bookman Old Style" w:eastAsia="Bookman Old Style" w:hAnsi="Bookman Old Style" w:cs="Bookman Old Style"/>
          <w:sz w:val="22"/>
          <w:szCs w:val="22"/>
        </w:rPr>
        <w:t>F</w:t>
      </w:r>
      <w:r>
        <w:rPr>
          <w:rFonts w:ascii="Bookman Old Style" w:eastAsia="Bookman Old Style" w:hAnsi="Bookman Old Style" w:cs="Bookman Old Style"/>
          <w:color w:val="000000"/>
          <w:sz w:val="22"/>
          <w:szCs w:val="22"/>
        </w:rPr>
        <w:t xml:space="preserve">amiglia </w:t>
      </w:r>
      <w:r>
        <w:rPr>
          <w:rFonts w:ascii="Bookman Old Style" w:eastAsia="Bookman Old Style" w:hAnsi="Bookman Old Style" w:cs="Bookman Old Style"/>
          <w:sz w:val="22"/>
          <w:szCs w:val="22"/>
        </w:rPr>
        <w:t>S</w:t>
      </w:r>
      <w:r>
        <w:rPr>
          <w:rFonts w:ascii="Bookman Old Style" w:eastAsia="Bookman Old Style" w:hAnsi="Bookman Old Style" w:cs="Bookman Old Style"/>
          <w:color w:val="000000"/>
          <w:sz w:val="22"/>
          <w:szCs w:val="22"/>
        </w:rPr>
        <w:t>alesiana nelle nostre Comunità Educa</w:t>
      </w:r>
      <w:r>
        <w:rPr>
          <w:rFonts w:ascii="Bookman Old Style" w:eastAsia="Bookman Old Style" w:hAnsi="Bookman Old Style" w:cs="Bookman Old Style"/>
          <w:color w:val="000000"/>
          <w:sz w:val="22"/>
          <w:szCs w:val="22"/>
        </w:rPr>
        <w:t>tivo-Pastorali?</w:t>
      </w:r>
    </w:p>
    <w:p w14:paraId="35A3E03D" w14:textId="77777777" w:rsidR="00E72777" w:rsidRDefault="000F3AC4">
      <w:pPr>
        <w:numPr>
          <w:ilvl w:val="0"/>
          <w:numId w:val="7"/>
        </w:num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Come immaginate i nuovi modelli di presenza in modo che siano una proposta efficace per garantire la nostra identità di educatori ed evangelizzatori nelle Opere, mantenerle e promuoverne di nuove?</w:t>
      </w:r>
    </w:p>
    <w:p w14:paraId="35A3E03E" w14:textId="77777777" w:rsidR="00E72777" w:rsidRDefault="000F3AC4">
      <w:pPr>
        <w:numPr>
          <w:ilvl w:val="0"/>
          <w:numId w:val="7"/>
        </w:num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Quali azioni specifiche suggeriamo per pres</w:t>
      </w:r>
      <w:r>
        <w:rPr>
          <w:rFonts w:ascii="Bookman Old Style" w:eastAsia="Bookman Old Style" w:hAnsi="Bookman Old Style" w:cs="Bookman Old Style"/>
          <w:color w:val="000000"/>
          <w:sz w:val="22"/>
          <w:szCs w:val="22"/>
        </w:rPr>
        <w:t>tare particolare attenzione alla mentalità e alla prassi dell'animazione vocazionale e al miglioramento delle nostre strutture di accoglienza vocazionale -processi vocazionali, comunità di accoglienza e accompagnatori qualificati-? Come coinvolgere le comu</w:t>
      </w:r>
      <w:r>
        <w:rPr>
          <w:rFonts w:ascii="Bookman Old Style" w:eastAsia="Bookman Old Style" w:hAnsi="Bookman Old Style" w:cs="Bookman Old Style"/>
          <w:color w:val="000000"/>
          <w:sz w:val="22"/>
          <w:szCs w:val="22"/>
        </w:rPr>
        <w:t>nità in questa mentalità e prassi dell’animazione vocazionale?</w:t>
      </w:r>
    </w:p>
    <w:p w14:paraId="35A3E03F" w14:textId="77777777" w:rsidR="00E72777" w:rsidRDefault="000F3AC4">
      <w:pPr>
        <w:numPr>
          <w:ilvl w:val="0"/>
          <w:numId w:val="7"/>
        </w:num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Come sensibilizzare i nostri giovani a realizzare delle </w:t>
      </w:r>
      <w:r>
        <w:rPr>
          <w:rFonts w:ascii="Bookman Old Style" w:eastAsia="Bookman Old Style" w:hAnsi="Bookman Old Style" w:cs="Bookman Old Style"/>
          <w:sz w:val="22"/>
          <w:szCs w:val="22"/>
        </w:rPr>
        <w:t>azioni</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sz w:val="22"/>
          <w:szCs w:val="22"/>
        </w:rPr>
        <w:t>concrete</w:t>
      </w:r>
      <w:r>
        <w:rPr>
          <w:rFonts w:ascii="Bookman Old Style" w:eastAsia="Bookman Old Style" w:hAnsi="Bookman Old Style" w:cs="Bookman Old Style"/>
          <w:color w:val="000000"/>
          <w:sz w:val="22"/>
          <w:szCs w:val="22"/>
        </w:rPr>
        <w:t xml:space="preserve"> sulla ecologia integrale?</w:t>
      </w:r>
    </w:p>
    <w:p w14:paraId="35A3E040" w14:textId="77777777" w:rsidR="00E72777" w:rsidRDefault="000F3AC4">
      <w:pPr>
        <w:numPr>
          <w:ilvl w:val="0"/>
          <w:numId w:val="7"/>
        </w:num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Come abitare nella "cultura digitale" con una chiara identità salesiana ed accompagnare past</w:t>
      </w:r>
      <w:r>
        <w:rPr>
          <w:rFonts w:ascii="Bookman Old Style" w:eastAsia="Bookman Old Style" w:hAnsi="Bookman Old Style" w:cs="Bookman Old Style"/>
          <w:color w:val="000000"/>
          <w:sz w:val="22"/>
          <w:szCs w:val="22"/>
        </w:rPr>
        <w:t>oralmente i giovani in questo ambiente?</w:t>
      </w:r>
    </w:p>
    <w:p w14:paraId="35A3E041" w14:textId="77777777" w:rsidR="00E72777" w:rsidRDefault="00E72777">
      <w:pPr>
        <w:ind w:left="360"/>
        <w:jc w:val="both"/>
        <w:rPr>
          <w:rFonts w:ascii="Bookman Old Style" w:eastAsia="Bookman Old Style" w:hAnsi="Bookman Old Style" w:cs="Bookman Old Style"/>
          <w:color w:val="000000"/>
          <w:sz w:val="22"/>
          <w:szCs w:val="22"/>
        </w:rPr>
      </w:pPr>
    </w:p>
    <w:p w14:paraId="35A3E042" w14:textId="77777777" w:rsidR="00E72777" w:rsidRDefault="000F3AC4">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In riferimento al terzo nucleo tematico è stato già indicato precedentemente come lavorare nelle singole Ispettorie (vedere quanto scritto nella metodologia per i capitoli ispettoriali).</w:t>
      </w:r>
    </w:p>
    <w:p w14:paraId="35A3E043" w14:textId="77777777" w:rsidR="00E72777" w:rsidRDefault="00E72777">
      <w:pPr>
        <w:jc w:val="both"/>
        <w:rPr>
          <w:rFonts w:ascii="Bookman Old Style" w:eastAsia="Bookman Old Style" w:hAnsi="Bookman Old Style" w:cs="Bookman Old Style"/>
          <w:b/>
          <w:color w:val="000000"/>
          <w:sz w:val="22"/>
          <w:szCs w:val="22"/>
        </w:rPr>
      </w:pPr>
    </w:p>
    <w:p w14:paraId="35A3E044" w14:textId="77777777" w:rsidR="00E72777" w:rsidRDefault="00E72777">
      <w:pPr>
        <w:jc w:val="both"/>
        <w:rPr>
          <w:rFonts w:ascii="Bookman Old Style" w:eastAsia="Bookman Old Style" w:hAnsi="Bookman Old Style" w:cs="Bookman Old Style"/>
          <w:b/>
          <w:color w:val="000000"/>
          <w:sz w:val="22"/>
          <w:szCs w:val="22"/>
        </w:rPr>
      </w:pPr>
    </w:p>
    <w:p w14:paraId="35A3E045" w14:textId="77777777" w:rsidR="00E72777" w:rsidRDefault="000F3AC4">
      <w:pPr>
        <w:numPr>
          <w:ilvl w:val="0"/>
          <w:numId w:val="4"/>
        </w:num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 Ecco l’ora del CG29</w:t>
      </w:r>
    </w:p>
    <w:p w14:paraId="35A3E046" w14:textId="77777777" w:rsidR="00E72777" w:rsidRDefault="00E72777">
      <w:pPr>
        <w:jc w:val="both"/>
        <w:rPr>
          <w:rFonts w:ascii="Bookman Old Style" w:eastAsia="Bookman Old Style" w:hAnsi="Bookman Old Style" w:cs="Bookman Old Style"/>
          <w:b/>
          <w:color w:val="000000"/>
        </w:rPr>
      </w:pPr>
    </w:p>
    <w:p w14:paraId="35A3E047" w14:textId="77777777" w:rsidR="00E72777" w:rsidRDefault="000F3AC4">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Questa espressione mi r</w:t>
      </w:r>
      <w:r>
        <w:rPr>
          <w:rFonts w:ascii="Bookman Old Style" w:eastAsia="Bookman Old Style" w:hAnsi="Bookman Old Style" w:cs="Bookman Old Style"/>
          <w:sz w:val="22"/>
          <w:szCs w:val="22"/>
        </w:rPr>
        <w:t>iporta</w:t>
      </w:r>
      <w:r>
        <w:rPr>
          <w:rFonts w:ascii="Bookman Old Style" w:eastAsia="Bookman Old Style" w:hAnsi="Bookman Old Style" w:cs="Bookman Old Style"/>
          <w:color w:val="000000"/>
          <w:sz w:val="22"/>
          <w:szCs w:val="22"/>
        </w:rPr>
        <w:t xml:space="preserve"> a cinque anni fa quando s</w:t>
      </w:r>
      <w:r>
        <w:rPr>
          <w:rFonts w:ascii="Bookman Old Style" w:eastAsia="Bookman Old Style" w:hAnsi="Bookman Old Style" w:cs="Bookman Old Style"/>
          <w:sz w:val="22"/>
          <w:szCs w:val="22"/>
        </w:rPr>
        <w:t>tavo scrivendo</w:t>
      </w:r>
      <w:r>
        <w:rPr>
          <w:rFonts w:ascii="Bookman Old Style" w:eastAsia="Bookman Old Style" w:hAnsi="Bookman Old Style" w:cs="Bookman Old Style"/>
          <w:color w:val="000000"/>
          <w:sz w:val="22"/>
          <w:szCs w:val="22"/>
        </w:rPr>
        <w:t xml:space="preserve"> la convocazione del CG28. È passato non </w:t>
      </w:r>
      <w:r>
        <w:rPr>
          <w:rFonts w:ascii="Bookman Old Style" w:eastAsia="Bookman Old Style" w:hAnsi="Bookman Old Style" w:cs="Bookman Old Style"/>
          <w:sz w:val="22"/>
          <w:szCs w:val="22"/>
        </w:rPr>
        <w:t>molto</w:t>
      </w:r>
      <w:r>
        <w:rPr>
          <w:rFonts w:ascii="Bookman Old Style" w:eastAsia="Bookman Old Style" w:hAnsi="Bookman Old Style" w:cs="Bookman Old Style"/>
          <w:color w:val="000000"/>
          <w:sz w:val="22"/>
          <w:szCs w:val="22"/>
        </w:rPr>
        <w:t xml:space="preserve"> tempo, eppure quante cose abbiamo vissuto.</w:t>
      </w:r>
    </w:p>
    <w:p w14:paraId="35A3E048" w14:textId="77777777" w:rsidR="00E72777" w:rsidRDefault="000F3AC4">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Credo che possiamo dire che arriviamo al CG29 con un sentimento simile. Abbiamo, per grazia e</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color w:val="000000"/>
          <w:sz w:val="22"/>
          <w:szCs w:val="22"/>
        </w:rPr>
        <w:t>Pro</w:t>
      </w:r>
      <w:r>
        <w:rPr>
          <w:rFonts w:ascii="Bookman Old Style" w:eastAsia="Bookman Old Style" w:hAnsi="Bookman Old Style" w:cs="Bookman Old Style"/>
          <w:color w:val="000000"/>
          <w:sz w:val="22"/>
          <w:szCs w:val="22"/>
        </w:rPr>
        <w:t>videnza</w:t>
      </w:r>
      <w:r>
        <w:rPr>
          <w:rFonts w:ascii="Bookman Old Style" w:eastAsia="Bookman Old Style" w:hAnsi="Bookman Old Style" w:cs="Bookman Old Style"/>
          <w:sz w:val="22"/>
          <w:szCs w:val="22"/>
        </w:rPr>
        <w:t xml:space="preserve"> Divina, una</w:t>
      </w:r>
      <w:r>
        <w:rPr>
          <w:rFonts w:ascii="Bookman Old Style" w:eastAsia="Bookman Old Style" w:hAnsi="Bookman Old Style" w:cs="Bookman Old Style"/>
          <w:color w:val="000000"/>
          <w:sz w:val="22"/>
          <w:szCs w:val="22"/>
        </w:rPr>
        <w:t xml:space="preserve"> stupenda opportunità </w:t>
      </w:r>
      <w:r>
        <w:rPr>
          <w:rFonts w:ascii="Bookman Old Style" w:eastAsia="Bookman Old Style" w:hAnsi="Bookman Old Style" w:cs="Bookman Old Style"/>
          <w:sz w:val="22"/>
          <w:szCs w:val="22"/>
        </w:rPr>
        <w:t>di</w:t>
      </w:r>
      <w:r>
        <w:rPr>
          <w:rFonts w:ascii="Bookman Old Style" w:eastAsia="Bookman Old Style" w:hAnsi="Bookman Old Style" w:cs="Bookman Old Style"/>
          <w:color w:val="000000"/>
          <w:sz w:val="22"/>
          <w:szCs w:val="22"/>
        </w:rPr>
        <w:t xml:space="preserve"> preparare la nostra Congregazione e ciascuno di noi salesiani </w:t>
      </w:r>
      <w:r>
        <w:rPr>
          <w:rFonts w:ascii="Bookman Old Style" w:eastAsia="Bookman Old Style" w:hAnsi="Bookman Old Style" w:cs="Bookman Old Style"/>
          <w:sz w:val="22"/>
          <w:szCs w:val="22"/>
        </w:rPr>
        <w:t>a</w:t>
      </w:r>
      <w:r>
        <w:rPr>
          <w:rFonts w:ascii="Bookman Old Style" w:eastAsia="Bookman Old Style" w:hAnsi="Bookman Old Style" w:cs="Bookman Old Style"/>
          <w:color w:val="000000"/>
          <w:sz w:val="22"/>
          <w:szCs w:val="22"/>
        </w:rPr>
        <w:t xml:space="preserve"> trasmettere più luce, essere sempre di più appassionati d</w:t>
      </w:r>
      <w:r>
        <w:rPr>
          <w:rFonts w:ascii="Bookman Old Style" w:eastAsia="Bookman Old Style" w:hAnsi="Bookman Old Style" w:cs="Bookman Old Style"/>
          <w:sz w:val="22"/>
          <w:szCs w:val="22"/>
        </w:rPr>
        <w:t>a</w:t>
      </w:r>
      <w:r>
        <w:rPr>
          <w:rFonts w:ascii="Bookman Old Style" w:eastAsia="Bookman Old Style" w:hAnsi="Bookman Old Style" w:cs="Bookman Old Style"/>
          <w:color w:val="000000"/>
          <w:sz w:val="22"/>
          <w:szCs w:val="22"/>
        </w:rPr>
        <w:t xml:space="preserve"> Dio e d</w:t>
      </w:r>
      <w:r>
        <w:rPr>
          <w:rFonts w:ascii="Bookman Old Style" w:eastAsia="Bookman Old Style" w:hAnsi="Bookman Old Style" w:cs="Bookman Old Style"/>
          <w:sz w:val="22"/>
          <w:szCs w:val="22"/>
        </w:rPr>
        <w:t>a</w:t>
      </w:r>
      <w:r>
        <w:rPr>
          <w:rFonts w:ascii="Bookman Old Style" w:eastAsia="Bookman Old Style" w:hAnsi="Bookman Old Style" w:cs="Bookman Old Style"/>
          <w:color w:val="000000"/>
          <w:sz w:val="22"/>
          <w:szCs w:val="22"/>
        </w:rPr>
        <w:t xml:space="preserve">l Signore Gesù. Una stupenda opportunità per lasciare veramente la nostra Congregazione nelle ‘mani’ dello Spirito Santo che ci guiderà come ha fatto con Don Bosco. </w:t>
      </w:r>
    </w:p>
    <w:p w14:paraId="35A3E049" w14:textId="77777777" w:rsidR="00E72777" w:rsidRDefault="00E72777">
      <w:pPr>
        <w:ind w:left="480"/>
        <w:jc w:val="both"/>
        <w:rPr>
          <w:rFonts w:ascii="Bookman Old Style" w:eastAsia="Bookman Old Style" w:hAnsi="Bookman Old Style" w:cs="Bookman Old Style"/>
          <w:color w:val="000000"/>
          <w:sz w:val="22"/>
          <w:szCs w:val="22"/>
        </w:rPr>
      </w:pPr>
    </w:p>
    <w:p w14:paraId="35A3E04A" w14:textId="77777777" w:rsidR="00E72777" w:rsidRDefault="000F3AC4">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Abbiamo una stupenda opportunità per volere sempre più vivere in fedeltà e </w:t>
      </w:r>
      <w:r>
        <w:rPr>
          <w:rFonts w:ascii="Bookman Old Style" w:eastAsia="Bookman Old Style" w:hAnsi="Bookman Old Style" w:cs="Bookman Old Style"/>
          <w:sz w:val="22"/>
          <w:szCs w:val="22"/>
        </w:rPr>
        <w:t>in</w:t>
      </w:r>
      <w:r>
        <w:rPr>
          <w:rFonts w:ascii="Bookman Old Style" w:eastAsia="Bookman Old Style" w:hAnsi="Bookman Old Style" w:cs="Bookman Old Style"/>
          <w:color w:val="000000"/>
          <w:sz w:val="22"/>
          <w:szCs w:val="22"/>
        </w:rPr>
        <w:t xml:space="preserve"> mod</w:t>
      </w:r>
      <w:r>
        <w:rPr>
          <w:rFonts w:ascii="Bookman Old Style" w:eastAsia="Bookman Old Style" w:hAnsi="Bookman Old Style" w:cs="Bookman Old Style"/>
          <w:sz w:val="22"/>
          <w:szCs w:val="22"/>
        </w:rPr>
        <w:t xml:space="preserve">o </w:t>
      </w:r>
      <w:r>
        <w:rPr>
          <w:rFonts w:ascii="Bookman Old Style" w:eastAsia="Bookman Old Style" w:hAnsi="Bookman Old Style" w:cs="Bookman Old Style"/>
          <w:color w:val="000000"/>
          <w:sz w:val="22"/>
          <w:szCs w:val="22"/>
        </w:rPr>
        <w:t>sempli</w:t>
      </w:r>
      <w:r>
        <w:rPr>
          <w:rFonts w:ascii="Bookman Old Style" w:eastAsia="Bookman Old Style" w:hAnsi="Bookman Old Style" w:cs="Bookman Old Style"/>
          <w:color w:val="000000"/>
          <w:sz w:val="22"/>
          <w:szCs w:val="22"/>
        </w:rPr>
        <w:t>ce</w:t>
      </w:r>
      <w:r>
        <w:rPr>
          <w:rFonts w:ascii="Bookman Old Style" w:eastAsia="Bookman Old Style" w:hAnsi="Bookman Old Style" w:cs="Bookman Old Style"/>
          <w:sz w:val="22"/>
          <w:szCs w:val="22"/>
        </w:rPr>
        <w:t xml:space="preserve"> e</w:t>
      </w:r>
      <w:r>
        <w:rPr>
          <w:rFonts w:ascii="Bookman Old Style" w:eastAsia="Bookman Old Style" w:hAnsi="Bookman Old Style" w:cs="Bookman Old Style"/>
          <w:color w:val="000000"/>
          <w:sz w:val="22"/>
          <w:szCs w:val="22"/>
        </w:rPr>
        <w:t xml:space="preserve"> autentico, entusiasta e impegnat</w:t>
      </w:r>
      <w:r>
        <w:rPr>
          <w:rFonts w:ascii="Bookman Old Style" w:eastAsia="Bookman Old Style" w:hAnsi="Bookman Old Style" w:cs="Bookman Old Style"/>
          <w:sz w:val="22"/>
          <w:szCs w:val="22"/>
        </w:rPr>
        <w:t>o</w:t>
      </w:r>
      <w:r>
        <w:rPr>
          <w:rFonts w:ascii="Bookman Old Style" w:eastAsia="Bookman Old Style" w:hAnsi="Bookman Old Style" w:cs="Bookman Old Style"/>
          <w:color w:val="000000"/>
          <w:sz w:val="22"/>
          <w:szCs w:val="22"/>
        </w:rPr>
        <w:t xml:space="preserve"> allo stesso tempo, con profonda fede e preghiera, in un mondo </w:t>
      </w:r>
      <w:r>
        <w:rPr>
          <w:rFonts w:ascii="Bookman Old Style" w:eastAsia="Bookman Old Style" w:hAnsi="Bookman Old Style" w:cs="Bookman Old Style"/>
          <w:sz w:val="22"/>
          <w:szCs w:val="22"/>
        </w:rPr>
        <w:t>frenetico</w:t>
      </w:r>
      <w:r>
        <w:rPr>
          <w:rFonts w:ascii="Bookman Old Style" w:eastAsia="Bookman Old Style" w:hAnsi="Bookman Old Style" w:cs="Bookman Old Style"/>
          <w:color w:val="000000"/>
          <w:sz w:val="22"/>
          <w:szCs w:val="22"/>
        </w:rPr>
        <w:t xml:space="preserve"> e utilitarista, convinti che Dio </w:t>
      </w:r>
      <w:r>
        <w:rPr>
          <w:rFonts w:ascii="Bookman Old Style" w:eastAsia="Bookman Old Style" w:hAnsi="Bookman Old Style" w:cs="Bookman Old Style"/>
          <w:sz w:val="22"/>
          <w:szCs w:val="22"/>
        </w:rPr>
        <w:t>c</w:t>
      </w:r>
      <w:r>
        <w:rPr>
          <w:rFonts w:ascii="Bookman Old Style" w:eastAsia="Bookman Old Style" w:hAnsi="Bookman Old Style" w:cs="Bookman Old Style"/>
          <w:color w:val="000000"/>
          <w:sz w:val="22"/>
          <w:szCs w:val="22"/>
        </w:rPr>
        <w:t>i accompagna. Una stupenda opportunità per essere significativi. Alcuni si renderanno conto. Altri no</w:t>
      </w:r>
      <w:r>
        <w:rPr>
          <w:rFonts w:ascii="Bookman Old Style" w:eastAsia="Bookman Old Style" w:hAnsi="Bookman Old Style" w:cs="Bookman Old Style"/>
          <w:sz w:val="22"/>
          <w:szCs w:val="22"/>
        </w:rPr>
        <w:t>,</w:t>
      </w:r>
      <w:r>
        <w:rPr>
          <w:rFonts w:ascii="Bookman Old Style" w:eastAsia="Bookman Old Style" w:hAnsi="Bookman Old Style" w:cs="Bookman Old Style"/>
          <w:color w:val="000000"/>
          <w:sz w:val="22"/>
          <w:szCs w:val="22"/>
        </w:rPr>
        <w:t xml:space="preserve"> ma non i</w:t>
      </w:r>
      <w:r>
        <w:rPr>
          <w:rFonts w:ascii="Bookman Old Style" w:eastAsia="Bookman Old Style" w:hAnsi="Bookman Old Style" w:cs="Bookman Old Style"/>
          <w:color w:val="000000"/>
          <w:sz w:val="22"/>
          <w:szCs w:val="22"/>
        </w:rPr>
        <w:t xml:space="preserve">mporta. Soltanto </w:t>
      </w:r>
      <w:r>
        <w:rPr>
          <w:rFonts w:ascii="Bookman Old Style" w:eastAsia="Bookman Old Style" w:hAnsi="Bookman Old Style" w:cs="Bookman Old Style"/>
          <w:sz w:val="22"/>
          <w:szCs w:val="22"/>
        </w:rPr>
        <w:t>sarà</w:t>
      </w:r>
      <w:r>
        <w:rPr>
          <w:rFonts w:ascii="Bookman Old Style" w:eastAsia="Bookman Old Style" w:hAnsi="Bookman Old Style" w:cs="Bookman Old Style"/>
          <w:color w:val="000000"/>
          <w:sz w:val="22"/>
          <w:szCs w:val="22"/>
        </w:rPr>
        <w:t xml:space="preserve"> importante servire nel nome del Signore, fare tutto per Lui nell’amore e dedicarci con tutto il cuore ai nostri destinatari, alle loro famiglie, e a quelli che non hanno né famiglie, né voce, né opportunità nessuna. Così saremo un po’</w:t>
      </w:r>
      <w:r>
        <w:rPr>
          <w:rFonts w:ascii="Bookman Old Style" w:eastAsia="Bookman Old Style" w:hAnsi="Bookman Old Style" w:cs="Bookman Old Style"/>
          <w:color w:val="000000"/>
          <w:sz w:val="22"/>
          <w:szCs w:val="22"/>
        </w:rPr>
        <w:t xml:space="preserve"> profetici (o molto profetici).</w:t>
      </w:r>
    </w:p>
    <w:p w14:paraId="35A3E04B" w14:textId="77777777" w:rsidR="00E72777" w:rsidRDefault="000F3AC4">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i/>
          <w:color w:val="000000"/>
          <w:sz w:val="22"/>
          <w:szCs w:val="22"/>
        </w:rPr>
        <w:t xml:space="preserve">“Eccomi, manda me” </w:t>
      </w:r>
      <w:r>
        <w:rPr>
          <w:rFonts w:ascii="Bookman Old Style" w:eastAsia="Bookman Old Style" w:hAnsi="Bookman Old Style" w:cs="Bookman Old Style"/>
          <w:color w:val="000000"/>
          <w:sz w:val="22"/>
          <w:szCs w:val="22"/>
        </w:rPr>
        <w:t>(Is 6,8) dice il Signore. Per questo crediamo che il nuovo CG29 nel quale siamo già in qualche modo immersi senza aspettarlo, sarà nella fede una meravigliosa opportunità per la nostra Congregazione Salesi</w:t>
      </w:r>
      <w:r>
        <w:rPr>
          <w:rFonts w:ascii="Bookman Old Style" w:eastAsia="Bookman Old Style" w:hAnsi="Bookman Old Style" w:cs="Bookman Old Style"/>
          <w:color w:val="000000"/>
          <w:sz w:val="22"/>
          <w:szCs w:val="22"/>
        </w:rPr>
        <w:t>ana in tutto il mondo.</w:t>
      </w:r>
    </w:p>
    <w:p w14:paraId="35A3E04C" w14:textId="77777777" w:rsidR="00E72777" w:rsidRDefault="00E72777">
      <w:pPr>
        <w:ind w:left="480"/>
        <w:jc w:val="both"/>
        <w:rPr>
          <w:rFonts w:ascii="Bookman Old Style" w:eastAsia="Bookman Old Style" w:hAnsi="Bookman Old Style" w:cs="Bookman Old Style"/>
          <w:sz w:val="22"/>
          <w:szCs w:val="22"/>
        </w:rPr>
      </w:pPr>
    </w:p>
    <w:p w14:paraId="35A3E04D" w14:textId="77777777" w:rsidR="00E72777" w:rsidRDefault="000F3AC4">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sz w:val="22"/>
          <w:szCs w:val="22"/>
        </w:rPr>
        <w:lastRenderedPageBreak/>
        <w:t>Cari confratelli, m</w:t>
      </w:r>
      <w:r>
        <w:rPr>
          <w:rFonts w:ascii="Bookman Old Style" w:eastAsia="Bookman Old Style" w:hAnsi="Bookman Old Style" w:cs="Bookman Old Style"/>
          <w:color w:val="000000"/>
          <w:sz w:val="22"/>
          <w:szCs w:val="22"/>
        </w:rPr>
        <w:t xml:space="preserve">i manca soltanto una cosa </w:t>
      </w:r>
      <w:r>
        <w:rPr>
          <w:rFonts w:ascii="Bookman Old Style" w:eastAsia="Bookman Old Style" w:hAnsi="Bookman Old Style" w:cs="Bookman Old Style"/>
          <w:sz w:val="22"/>
          <w:szCs w:val="22"/>
        </w:rPr>
        <w:t>da</w:t>
      </w:r>
      <w:r>
        <w:rPr>
          <w:rFonts w:ascii="Bookman Old Style" w:eastAsia="Bookman Old Style" w:hAnsi="Bookman Old Style" w:cs="Bookman Old Style"/>
          <w:color w:val="000000"/>
          <w:sz w:val="22"/>
          <w:szCs w:val="22"/>
        </w:rPr>
        <w:t xml:space="preserve"> chiedervi</w:t>
      </w:r>
      <w:r>
        <w:rPr>
          <w:rFonts w:ascii="Bookman Old Style" w:eastAsia="Bookman Old Style" w:hAnsi="Bookman Old Style" w:cs="Bookman Old Style"/>
          <w:sz w:val="22"/>
          <w:szCs w:val="22"/>
        </w:rPr>
        <w:t>:</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sz w:val="22"/>
          <w:szCs w:val="22"/>
        </w:rPr>
        <w:t xml:space="preserve">disporci </w:t>
      </w:r>
      <w:r>
        <w:rPr>
          <w:rFonts w:ascii="Bookman Old Style" w:eastAsia="Bookman Old Style" w:hAnsi="Bookman Old Style" w:cs="Bookman Old Style"/>
          <w:color w:val="000000"/>
          <w:sz w:val="22"/>
          <w:szCs w:val="22"/>
        </w:rPr>
        <w:t>nei prossimi sedici mesi in un cammino personale</w:t>
      </w:r>
      <w:r>
        <w:rPr>
          <w:rFonts w:ascii="Bookman Old Style" w:eastAsia="Bookman Old Style" w:hAnsi="Bookman Old Style" w:cs="Bookman Old Style"/>
          <w:sz w:val="22"/>
          <w:szCs w:val="22"/>
        </w:rPr>
        <w:t>,</w:t>
      </w:r>
      <w:r>
        <w:rPr>
          <w:rFonts w:ascii="Bookman Old Style" w:eastAsia="Bookman Old Style" w:hAnsi="Bookman Old Style" w:cs="Bookman Old Style"/>
          <w:color w:val="000000"/>
          <w:sz w:val="22"/>
          <w:szCs w:val="22"/>
        </w:rPr>
        <w:t xml:space="preserve"> comunitario</w:t>
      </w:r>
      <w:r>
        <w:rPr>
          <w:rFonts w:ascii="Bookman Old Style" w:eastAsia="Bookman Old Style" w:hAnsi="Bookman Old Style" w:cs="Bookman Old Style"/>
          <w:sz w:val="22"/>
          <w:szCs w:val="22"/>
        </w:rPr>
        <w:t xml:space="preserve"> e</w:t>
      </w:r>
      <w:r>
        <w:rPr>
          <w:rFonts w:ascii="Bookman Old Style" w:eastAsia="Bookman Old Style" w:hAnsi="Bookman Old Style" w:cs="Bookman Old Style"/>
          <w:color w:val="000000"/>
          <w:sz w:val="22"/>
          <w:szCs w:val="22"/>
        </w:rPr>
        <w:t xml:space="preserve"> ispettoriale in atteggiamento di profonda preghiera. </w:t>
      </w:r>
    </w:p>
    <w:p w14:paraId="35A3E04E" w14:textId="77777777" w:rsidR="00E72777" w:rsidRDefault="000F3AC4">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Senza la preghiera, senza un cuore che matura</w:t>
      </w:r>
      <w:r>
        <w:rPr>
          <w:rFonts w:ascii="Bookman Old Style" w:eastAsia="Bookman Old Style" w:hAnsi="Bookman Old Style" w:cs="Bookman Old Style"/>
          <w:sz w:val="22"/>
          <w:szCs w:val="22"/>
        </w:rPr>
        <w:t xml:space="preserve"> continuamente nella fede tutto quello che potremo fare sono cose sociologiche che finiranno quasi prima di iniziare. Soltanto nella fede Dio ha il potere di fare nuove tutte le cose.</w:t>
      </w:r>
    </w:p>
    <w:p w14:paraId="35A3E04F" w14:textId="77777777" w:rsidR="00E72777" w:rsidRDefault="000F3AC4">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Che la nostra Madre Ausiliatrice, Madre della Chiesa ci accompagni come </w:t>
      </w:r>
      <w:r>
        <w:rPr>
          <w:rFonts w:ascii="Bookman Old Style" w:eastAsia="Bookman Old Style" w:hAnsi="Bookman Old Style" w:cs="Bookman Old Style"/>
          <w:sz w:val="22"/>
          <w:szCs w:val="22"/>
        </w:rPr>
        <w:t>ha accompagnato per tutta la vita Don Bosco fino al momento di fargli capire che ‘Lei aveva fatto tutto’.</w:t>
      </w:r>
    </w:p>
    <w:p w14:paraId="35A3E050" w14:textId="77777777" w:rsidR="00E72777" w:rsidRDefault="00E72777">
      <w:pPr>
        <w:ind w:left="480"/>
        <w:jc w:val="both"/>
        <w:rPr>
          <w:rFonts w:ascii="Bookman Old Style" w:eastAsia="Bookman Old Style" w:hAnsi="Bookman Old Style" w:cs="Bookman Old Style"/>
          <w:sz w:val="22"/>
          <w:szCs w:val="22"/>
        </w:rPr>
      </w:pPr>
    </w:p>
    <w:p w14:paraId="35A3E051" w14:textId="77777777" w:rsidR="00E72777" w:rsidRDefault="000F3AC4">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Un grande abbraccio fraterno,</w:t>
      </w:r>
    </w:p>
    <w:p w14:paraId="35A3E052" w14:textId="77777777" w:rsidR="00E72777" w:rsidRDefault="00E72777">
      <w:pPr>
        <w:ind w:left="480"/>
        <w:jc w:val="both"/>
        <w:rPr>
          <w:rFonts w:ascii="Bookman Old Style" w:eastAsia="Bookman Old Style" w:hAnsi="Bookman Old Style" w:cs="Bookman Old Style"/>
          <w:sz w:val="22"/>
          <w:szCs w:val="22"/>
        </w:rPr>
      </w:pPr>
    </w:p>
    <w:p w14:paraId="35A3E053" w14:textId="77777777" w:rsidR="00E72777" w:rsidRDefault="00E72777">
      <w:pPr>
        <w:ind w:left="480"/>
        <w:jc w:val="both"/>
        <w:rPr>
          <w:rFonts w:ascii="Bookman Old Style" w:eastAsia="Bookman Old Style" w:hAnsi="Bookman Old Style" w:cs="Bookman Old Style"/>
          <w:sz w:val="22"/>
          <w:szCs w:val="22"/>
        </w:rPr>
      </w:pPr>
    </w:p>
    <w:p w14:paraId="35A3E054" w14:textId="77777777" w:rsidR="00E72777" w:rsidRDefault="00E72777">
      <w:pPr>
        <w:ind w:left="480"/>
        <w:jc w:val="both"/>
        <w:rPr>
          <w:rFonts w:ascii="Bookman Old Style" w:eastAsia="Bookman Old Style" w:hAnsi="Bookman Old Style" w:cs="Bookman Old Style"/>
          <w:sz w:val="22"/>
          <w:szCs w:val="22"/>
        </w:rPr>
      </w:pPr>
    </w:p>
    <w:p w14:paraId="35A3E055" w14:textId="77777777" w:rsidR="00E72777" w:rsidRDefault="000F3AC4">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Ángel Fernández Artime, sdb</w:t>
      </w:r>
    </w:p>
    <w:p w14:paraId="35A3E056" w14:textId="77777777" w:rsidR="00E72777" w:rsidRDefault="000F3AC4">
      <w:pPr>
        <w:ind w:left="480"/>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Rettor Maggiore</w:t>
      </w:r>
    </w:p>
    <w:p w14:paraId="35A3E057" w14:textId="77777777" w:rsidR="00E72777" w:rsidRDefault="00E72777">
      <w:pPr>
        <w:ind w:left="480"/>
        <w:jc w:val="both"/>
        <w:rPr>
          <w:rFonts w:ascii="Bookman Old Style" w:eastAsia="Bookman Old Style" w:hAnsi="Bookman Old Style" w:cs="Bookman Old Style"/>
          <w:color w:val="000000"/>
          <w:sz w:val="22"/>
          <w:szCs w:val="22"/>
        </w:rPr>
      </w:pPr>
    </w:p>
    <w:sectPr w:rsidR="00E72777">
      <w:footerReference w:type="even" r:id="rId8"/>
      <w:footerReference w:type="default" r:id="rId9"/>
      <w:pgSz w:w="11900" w:h="16840"/>
      <w:pgMar w:top="1440"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E060" w14:textId="77777777" w:rsidR="00000000" w:rsidRDefault="000F3AC4">
      <w:r>
        <w:separator/>
      </w:r>
    </w:p>
  </w:endnote>
  <w:endnote w:type="continuationSeparator" w:id="0">
    <w:p w14:paraId="35A3E062" w14:textId="77777777" w:rsidR="00000000" w:rsidRDefault="000F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E058" w14:textId="77777777" w:rsidR="00E72777" w:rsidRDefault="000F3AC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5A3E059" w14:textId="77777777" w:rsidR="00E72777" w:rsidRDefault="00E72777">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E05A" w14:textId="22065D36" w:rsidR="00E72777" w:rsidRDefault="000F3AC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5A3E05B" w14:textId="77777777" w:rsidR="00E72777" w:rsidRDefault="00E72777">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3E05C" w14:textId="77777777" w:rsidR="00000000" w:rsidRDefault="000F3AC4">
      <w:r>
        <w:separator/>
      </w:r>
    </w:p>
  </w:footnote>
  <w:footnote w:type="continuationSeparator" w:id="0">
    <w:p w14:paraId="35A3E05E" w14:textId="77777777" w:rsidR="00000000" w:rsidRDefault="000F3AC4">
      <w:r>
        <w:continuationSeparator/>
      </w:r>
    </w:p>
  </w:footnote>
  <w:footnote w:id="1">
    <w:p w14:paraId="35A3E05C" w14:textId="77777777" w:rsidR="00E72777" w:rsidRDefault="000F3AC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CG 28, pp. 10-11.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16A4"/>
    <w:multiLevelType w:val="multilevel"/>
    <w:tmpl w:val="AE7C49F6"/>
    <w:lvl w:ilvl="0">
      <w:start w:val="1"/>
      <w:numFmt w:val="bullet"/>
      <w:lvlText w:val="o"/>
      <w:lvlJc w:val="left"/>
      <w:pPr>
        <w:ind w:left="1200" w:hanging="360"/>
      </w:pPr>
      <w:rPr>
        <w:rFonts w:ascii="Courier New" w:eastAsia="Courier New" w:hAnsi="Courier New" w:cs="Courier New"/>
      </w:rPr>
    </w:lvl>
    <w:lvl w:ilvl="1">
      <w:start w:val="1"/>
      <w:numFmt w:val="bullet"/>
      <w:lvlText w:val="o"/>
      <w:lvlJc w:val="left"/>
      <w:pPr>
        <w:ind w:left="1920" w:hanging="360"/>
      </w:pPr>
      <w:rPr>
        <w:rFonts w:ascii="Courier New" w:eastAsia="Courier New" w:hAnsi="Courier New" w:cs="Courier New"/>
      </w:rPr>
    </w:lvl>
    <w:lvl w:ilvl="2">
      <w:start w:val="1"/>
      <w:numFmt w:val="bullet"/>
      <w:lvlText w:val="▪"/>
      <w:lvlJc w:val="left"/>
      <w:pPr>
        <w:ind w:left="2640" w:hanging="360"/>
      </w:pPr>
      <w:rPr>
        <w:rFonts w:ascii="Noto Sans Symbols" w:eastAsia="Noto Sans Symbols" w:hAnsi="Noto Sans Symbols" w:cs="Noto Sans Symbols"/>
      </w:rPr>
    </w:lvl>
    <w:lvl w:ilvl="3">
      <w:start w:val="1"/>
      <w:numFmt w:val="bullet"/>
      <w:lvlText w:val="●"/>
      <w:lvlJc w:val="left"/>
      <w:pPr>
        <w:ind w:left="3360" w:hanging="360"/>
      </w:pPr>
      <w:rPr>
        <w:rFonts w:ascii="Noto Sans Symbols" w:eastAsia="Noto Sans Symbols" w:hAnsi="Noto Sans Symbols" w:cs="Noto Sans Symbols"/>
      </w:rPr>
    </w:lvl>
    <w:lvl w:ilvl="4">
      <w:start w:val="1"/>
      <w:numFmt w:val="bullet"/>
      <w:lvlText w:val="o"/>
      <w:lvlJc w:val="left"/>
      <w:pPr>
        <w:ind w:left="4080" w:hanging="360"/>
      </w:pPr>
      <w:rPr>
        <w:rFonts w:ascii="Courier New" w:eastAsia="Courier New" w:hAnsi="Courier New" w:cs="Courier New"/>
      </w:rPr>
    </w:lvl>
    <w:lvl w:ilvl="5">
      <w:start w:val="1"/>
      <w:numFmt w:val="bullet"/>
      <w:lvlText w:val="▪"/>
      <w:lvlJc w:val="left"/>
      <w:pPr>
        <w:ind w:left="4800" w:hanging="360"/>
      </w:pPr>
      <w:rPr>
        <w:rFonts w:ascii="Noto Sans Symbols" w:eastAsia="Noto Sans Symbols" w:hAnsi="Noto Sans Symbols" w:cs="Noto Sans Symbols"/>
      </w:rPr>
    </w:lvl>
    <w:lvl w:ilvl="6">
      <w:start w:val="1"/>
      <w:numFmt w:val="bullet"/>
      <w:lvlText w:val="●"/>
      <w:lvlJc w:val="left"/>
      <w:pPr>
        <w:ind w:left="5520" w:hanging="360"/>
      </w:pPr>
      <w:rPr>
        <w:rFonts w:ascii="Noto Sans Symbols" w:eastAsia="Noto Sans Symbols" w:hAnsi="Noto Sans Symbols" w:cs="Noto Sans Symbols"/>
      </w:rPr>
    </w:lvl>
    <w:lvl w:ilvl="7">
      <w:start w:val="1"/>
      <w:numFmt w:val="bullet"/>
      <w:lvlText w:val="o"/>
      <w:lvlJc w:val="left"/>
      <w:pPr>
        <w:ind w:left="6240" w:hanging="360"/>
      </w:pPr>
      <w:rPr>
        <w:rFonts w:ascii="Courier New" w:eastAsia="Courier New" w:hAnsi="Courier New" w:cs="Courier New"/>
      </w:rPr>
    </w:lvl>
    <w:lvl w:ilvl="8">
      <w:start w:val="1"/>
      <w:numFmt w:val="bullet"/>
      <w:lvlText w:val="▪"/>
      <w:lvlJc w:val="left"/>
      <w:pPr>
        <w:ind w:left="6960" w:hanging="360"/>
      </w:pPr>
      <w:rPr>
        <w:rFonts w:ascii="Noto Sans Symbols" w:eastAsia="Noto Sans Symbols" w:hAnsi="Noto Sans Symbols" w:cs="Noto Sans Symbols"/>
      </w:rPr>
    </w:lvl>
  </w:abstractNum>
  <w:abstractNum w:abstractNumId="1" w15:restartNumberingAfterBreak="0">
    <w:nsid w:val="1B460B72"/>
    <w:multiLevelType w:val="multilevel"/>
    <w:tmpl w:val="7A1AB1A4"/>
    <w:lvl w:ilvl="0">
      <w:start w:val="1"/>
      <w:numFmt w:val="decimal"/>
      <w:lvlText w:val="%1."/>
      <w:lvlJc w:val="left"/>
      <w:pPr>
        <w:ind w:left="720" w:hanging="360"/>
      </w:pPr>
    </w:lvl>
    <w:lvl w:ilvl="1">
      <w:start w:val="1"/>
      <w:numFmt w:val="decimal"/>
      <w:lvlText w:val="%1.%2."/>
      <w:lvlJc w:val="left"/>
      <w:pPr>
        <w:ind w:left="1428" w:hanging="719"/>
      </w:pPr>
    </w:lvl>
    <w:lvl w:ilvl="2">
      <w:start w:val="1"/>
      <w:numFmt w:val="decimal"/>
      <w:lvlText w:val="%1.%2.%3."/>
      <w:lvlJc w:val="left"/>
      <w:pPr>
        <w:ind w:left="1776" w:hanging="720"/>
      </w:pPr>
    </w:lvl>
    <w:lvl w:ilvl="3">
      <w:start w:val="1"/>
      <w:numFmt w:val="decimal"/>
      <w:lvlText w:val="%1.%2.%3.%4."/>
      <w:lvlJc w:val="left"/>
      <w:pPr>
        <w:ind w:left="2484" w:hanging="1080"/>
      </w:pPr>
    </w:lvl>
    <w:lvl w:ilvl="4">
      <w:start w:val="1"/>
      <w:numFmt w:val="decimal"/>
      <w:lvlText w:val="%1.%2.%3.%4.%5."/>
      <w:lvlJc w:val="left"/>
      <w:pPr>
        <w:ind w:left="3192" w:hanging="1440"/>
      </w:pPr>
    </w:lvl>
    <w:lvl w:ilvl="5">
      <w:start w:val="1"/>
      <w:numFmt w:val="decimal"/>
      <w:lvlText w:val="%1.%2.%3.%4.%5.%6."/>
      <w:lvlJc w:val="left"/>
      <w:pPr>
        <w:ind w:left="3540" w:hanging="1440"/>
      </w:pPr>
    </w:lvl>
    <w:lvl w:ilvl="6">
      <w:start w:val="1"/>
      <w:numFmt w:val="decimal"/>
      <w:lvlText w:val="%1.%2.%3.%4.%5.%6.%7."/>
      <w:lvlJc w:val="left"/>
      <w:pPr>
        <w:ind w:left="4248" w:hanging="1800"/>
      </w:pPr>
    </w:lvl>
    <w:lvl w:ilvl="7">
      <w:start w:val="1"/>
      <w:numFmt w:val="decimal"/>
      <w:lvlText w:val="%1.%2.%3.%4.%5.%6.%7.%8."/>
      <w:lvlJc w:val="left"/>
      <w:pPr>
        <w:ind w:left="4596" w:hanging="1800"/>
      </w:pPr>
    </w:lvl>
    <w:lvl w:ilvl="8">
      <w:start w:val="1"/>
      <w:numFmt w:val="decimal"/>
      <w:lvlText w:val="%1.%2.%3.%4.%5.%6.%7.%8.%9."/>
      <w:lvlJc w:val="left"/>
      <w:pPr>
        <w:ind w:left="5304" w:hanging="2160"/>
      </w:pPr>
    </w:lvl>
  </w:abstractNum>
  <w:abstractNum w:abstractNumId="2" w15:restartNumberingAfterBreak="0">
    <w:nsid w:val="2A025884"/>
    <w:multiLevelType w:val="multilevel"/>
    <w:tmpl w:val="2C065F2A"/>
    <w:lvl w:ilvl="0">
      <w:start w:val="1"/>
      <w:numFmt w:val="decimal"/>
      <w:lvlText w:val="%1."/>
      <w:lvlJc w:val="left"/>
      <w:pPr>
        <w:ind w:left="480" w:hanging="480"/>
      </w:pPr>
    </w:lvl>
    <w:lvl w:ilvl="1">
      <w:start w:val="3"/>
      <w:numFmt w:val="decimal"/>
      <w:lvlText w:val="%1.%2."/>
      <w:lvlJc w:val="left"/>
      <w:pPr>
        <w:ind w:left="1420" w:hanging="720"/>
      </w:pPr>
    </w:lvl>
    <w:lvl w:ilvl="2">
      <w:start w:val="1"/>
      <w:numFmt w:val="decimal"/>
      <w:lvlText w:val="%1.%2.%3."/>
      <w:lvlJc w:val="left"/>
      <w:pPr>
        <w:ind w:left="2120" w:hanging="720"/>
      </w:pPr>
    </w:lvl>
    <w:lvl w:ilvl="3">
      <w:start w:val="1"/>
      <w:numFmt w:val="decimal"/>
      <w:lvlText w:val="%1.%2.%3.%4."/>
      <w:lvlJc w:val="left"/>
      <w:pPr>
        <w:ind w:left="3180" w:hanging="1080"/>
      </w:pPr>
    </w:lvl>
    <w:lvl w:ilvl="4">
      <w:start w:val="1"/>
      <w:numFmt w:val="decimal"/>
      <w:lvlText w:val="%1.%2.%3.%4.%5."/>
      <w:lvlJc w:val="left"/>
      <w:pPr>
        <w:ind w:left="4240" w:hanging="1440"/>
      </w:pPr>
    </w:lvl>
    <w:lvl w:ilvl="5">
      <w:start w:val="1"/>
      <w:numFmt w:val="decimal"/>
      <w:lvlText w:val="%1.%2.%3.%4.%5.%6."/>
      <w:lvlJc w:val="left"/>
      <w:pPr>
        <w:ind w:left="4940" w:hanging="1440"/>
      </w:pPr>
    </w:lvl>
    <w:lvl w:ilvl="6">
      <w:start w:val="1"/>
      <w:numFmt w:val="decimal"/>
      <w:lvlText w:val="%1.%2.%3.%4.%5.%6.%7."/>
      <w:lvlJc w:val="left"/>
      <w:pPr>
        <w:ind w:left="6000" w:hanging="1800"/>
      </w:pPr>
    </w:lvl>
    <w:lvl w:ilvl="7">
      <w:start w:val="1"/>
      <w:numFmt w:val="decimal"/>
      <w:lvlText w:val="%1.%2.%3.%4.%5.%6.%7.%8."/>
      <w:lvlJc w:val="left"/>
      <w:pPr>
        <w:ind w:left="7060" w:hanging="2160"/>
      </w:pPr>
    </w:lvl>
    <w:lvl w:ilvl="8">
      <w:start w:val="1"/>
      <w:numFmt w:val="decimal"/>
      <w:lvlText w:val="%1.%2.%3.%4.%5.%6.%7.%8.%9."/>
      <w:lvlJc w:val="left"/>
      <w:pPr>
        <w:ind w:left="7760" w:hanging="2160"/>
      </w:pPr>
    </w:lvl>
  </w:abstractNum>
  <w:abstractNum w:abstractNumId="3" w15:restartNumberingAfterBreak="0">
    <w:nsid w:val="55F8636A"/>
    <w:multiLevelType w:val="multilevel"/>
    <w:tmpl w:val="5B3ECD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ED85F41"/>
    <w:multiLevelType w:val="multilevel"/>
    <w:tmpl w:val="36826EF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5" w15:restartNumberingAfterBreak="0">
    <w:nsid w:val="655958CF"/>
    <w:multiLevelType w:val="multilevel"/>
    <w:tmpl w:val="9CBC6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9B63723"/>
    <w:multiLevelType w:val="multilevel"/>
    <w:tmpl w:val="D03623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AC67AEE"/>
    <w:multiLevelType w:val="multilevel"/>
    <w:tmpl w:val="910AC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573117A"/>
    <w:multiLevelType w:val="multilevel"/>
    <w:tmpl w:val="71C0764A"/>
    <w:lvl w:ilvl="0">
      <w:start w:val="1"/>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592324381">
    <w:abstractNumId w:val="7"/>
  </w:num>
  <w:num w:numId="2" w16cid:durableId="1250693076">
    <w:abstractNumId w:val="4"/>
  </w:num>
  <w:num w:numId="3" w16cid:durableId="1376730851">
    <w:abstractNumId w:val="6"/>
  </w:num>
  <w:num w:numId="4" w16cid:durableId="179973906">
    <w:abstractNumId w:val="2"/>
  </w:num>
  <w:num w:numId="5" w16cid:durableId="1099062634">
    <w:abstractNumId w:val="0"/>
  </w:num>
  <w:num w:numId="6" w16cid:durableId="360786689">
    <w:abstractNumId w:val="3"/>
  </w:num>
  <w:num w:numId="7" w16cid:durableId="808785431">
    <w:abstractNumId w:val="5"/>
  </w:num>
  <w:num w:numId="8" w16cid:durableId="1066103026">
    <w:abstractNumId w:val="8"/>
  </w:num>
  <w:num w:numId="9" w16cid:durableId="1511607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777"/>
    <w:rsid w:val="000F3AC4"/>
    <w:rsid w:val="00E727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5A3DFA3"/>
  <w15:docId w15:val="{17A4A1C2-65D2-D24A-B6F9-9860C3D19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s-E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B70DBF"/>
    <w:pPr>
      <w:ind w:left="720"/>
      <w:contextualSpacing/>
    </w:pPr>
  </w:style>
  <w:style w:type="table" w:styleId="Grigliatabella">
    <w:name w:val="Table Grid"/>
    <w:basedOn w:val="Tabellanormale"/>
    <w:uiPriority w:val="39"/>
    <w:rsid w:val="00FD6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1C4155"/>
    <w:pPr>
      <w:tabs>
        <w:tab w:val="center" w:pos="4513"/>
        <w:tab w:val="right" w:pos="9026"/>
      </w:tabs>
    </w:pPr>
  </w:style>
  <w:style w:type="character" w:customStyle="1" w:styleId="PidipaginaCarattere">
    <w:name w:val="Piè di pagina Carattere"/>
    <w:basedOn w:val="Carpredefinitoparagrafo"/>
    <w:link w:val="Pidipagina"/>
    <w:uiPriority w:val="99"/>
    <w:rsid w:val="001C4155"/>
    <w:rPr>
      <w:lang w:val="es-ES"/>
    </w:rPr>
  </w:style>
  <w:style w:type="character" w:styleId="Numeropagina">
    <w:name w:val="page number"/>
    <w:basedOn w:val="Carpredefinitoparagrafo"/>
    <w:uiPriority w:val="99"/>
    <w:semiHidden/>
    <w:unhideWhenUsed/>
    <w:rsid w:val="001C4155"/>
  </w:style>
  <w:style w:type="character" w:customStyle="1" w:styleId="apple-converted-space">
    <w:name w:val="apple-converted-space"/>
    <w:basedOn w:val="Carpredefinitoparagrafo"/>
    <w:rsid w:val="00A624BA"/>
  </w:style>
  <w:style w:type="character" w:customStyle="1" w:styleId="contentpasted0">
    <w:name w:val="contentpasted0"/>
    <w:basedOn w:val="Carpredefinitoparagrafo"/>
    <w:rsid w:val="00137AAC"/>
  </w:style>
  <w:style w:type="paragraph" w:styleId="Testonotaapidipagina">
    <w:name w:val="footnote text"/>
    <w:aliases w:val="Testo nota a piè di pagina Carattere Carattere Carattere Carattere,Testo nota a piè di pagina Carattere Carattere Carattere Carattere Carattere Caratte,TestoBibliografiaFine,stile 1,Footnote,Footnote1,Footnote2,Footnote3"/>
    <w:basedOn w:val="Normale"/>
    <w:link w:val="TestonotaapidipaginaCarattere"/>
    <w:uiPriority w:val="99"/>
    <w:unhideWhenUsed/>
    <w:qFormat/>
    <w:rsid w:val="00F14993"/>
    <w:rPr>
      <w:sz w:val="20"/>
      <w:szCs w:val="20"/>
      <w:lang w:val="it-IT"/>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rsid w:val="00F14993"/>
    <w:rPr>
      <w:kern w:val="0"/>
      <w:sz w:val="20"/>
      <w:szCs w:val="20"/>
      <w:lang w:val="it-IT"/>
    </w:rPr>
  </w:style>
  <w:style w:type="character" w:styleId="Rimandonotaapidipagina">
    <w:name w:val="footnote reference"/>
    <w:basedOn w:val="Carpredefinitoparagrafo"/>
    <w:uiPriority w:val="99"/>
    <w:unhideWhenUsed/>
    <w:qFormat/>
    <w:rsid w:val="00F14993"/>
    <w:rPr>
      <w:vertAlign w:val="superscrip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odNjvoempfFhj/h2StkSN8lpmw==">CgMxLjA4AHIhMUhpODhpV09DOERlbUN0S1JyZktwNFhqeXlPbXJreC1F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3338</Words>
  <Characters>19032</Characters>
  <Application>Microsoft Office Word</Application>
  <DocSecurity>0</DocSecurity>
  <Lines>158</Lines>
  <Paragraphs>44</Paragraphs>
  <ScaleCrop>false</ScaleCrop>
  <Company/>
  <LinksUpToDate>false</LinksUpToDate>
  <CharactersWithSpaces>22326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Artime Angel</dc:creator>
  <cp:lastModifiedBy>Patrick Anthonyraj Alexander</cp:lastModifiedBy>
  <cp:revision>2</cp:revision>
  <dcterms:created xsi:type="dcterms:W3CDTF">2023-09-26T08:44:00Z</dcterms:created>
  <dcterms:modified xsi:type="dcterms:W3CDTF">2023-10-03T14:37:00Z</dcterms:modified>
</cp:coreProperties>
</file>